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Times New Roman" w:hAnsi="Times New Roman" w:eastAsia="Calibri"/>
          <w:b/>
          <w:b/>
          <w:lang w:eastAsia="en-US"/>
        </w:rPr>
      </w:pPr>
      <w:r>
        <w:rPr>
          <w:rFonts w:eastAsia="Calibri" w:ascii="Times New Roman" w:hAnsi="Times New Roman"/>
          <w:b/>
          <w:lang w:eastAsia="en-US"/>
        </w:rPr>
      </w:r>
    </w:p>
    <w:p>
      <w:pPr>
        <w:pStyle w:val="Normal"/>
        <w:jc w:val="right"/>
        <w:rPr>
          <w:rFonts w:ascii="Times New Roman" w:hAnsi="Times New Roman"/>
          <w:b/>
          <w:b/>
          <w:sz w:val="24"/>
          <w:szCs w:val="24"/>
        </w:rPr>
      </w:pPr>
      <w:r>
        <w:rPr>
          <w:rFonts w:ascii="Times New Roman" w:hAnsi="Times New Roman"/>
          <w:b/>
          <w:sz w:val="24"/>
          <w:szCs w:val="24"/>
        </w:rPr>
        <w:t>Приложение 1.10</w:t>
      </w:r>
    </w:p>
    <w:p>
      <w:pPr>
        <w:pStyle w:val="Normal"/>
        <w:jc w:val="right"/>
        <w:rPr>
          <w:rFonts w:ascii="Times New Roman" w:hAnsi="Times New Roman"/>
          <w:b/>
          <w:b/>
          <w:i/>
          <w:i/>
        </w:rPr>
      </w:pPr>
      <w:r>
        <w:rPr>
          <w:rFonts w:ascii="Times New Roman" w:hAnsi="Times New Roman"/>
        </w:rPr>
        <w:t>к ОПОП по специальности</w:t>
      </w:r>
    </w:p>
    <w:p>
      <w:pPr>
        <w:pStyle w:val="Normal"/>
        <w:spacing w:lineRule="auto" w:line="360" w:before="0" w:after="0"/>
        <w:jc w:val="right"/>
        <w:rPr>
          <w:rFonts w:ascii="Times New Roman" w:hAnsi="Times New Roman"/>
          <w:sz w:val="24"/>
          <w:szCs w:val="28"/>
        </w:rPr>
      </w:pPr>
      <w:r>
        <w:rPr>
          <w:rFonts w:eastAsia="Calibri" w:ascii="Times New Roman" w:hAnsi="Times New Roman" w:eastAsiaTheme="minorHAnsi"/>
          <w:sz w:val="24"/>
          <w:szCs w:val="28"/>
          <w:lang w:eastAsia="en-US"/>
        </w:rPr>
        <w:t>38.02.06 Финансы</w:t>
      </w:r>
    </w:p>
    <w:p>
      <w:pPr>
        <w:pStyle w:val="Normal"/>
        <w:jc w:val="center"/>
        <w:rPr>
          <w:rFonts w:ascii="Times New Roman" w:hAnsi="Times New Roman"/>
          <w:b/>
          <w:b/>
          <w:i/>
          <w:i/>
          <w:sz w:val="24"/>
          <w:szCs w:val="24"/>
        </w:rPr>
      </w:pPr>
      <w:r>
        <w:rPr>
          <w:rFonts w:ascii="Times New Roman" w:hAnsi="Times New Roman"/>
          <w:b/>
          <w:i/>
          <w:sz w:val="24"/>
          <w:szCs w:val="24"/>
        </w:rPr>
      </w:r>
    </w:p>
    <w:p>
      <w:pPr>
        <w:pStyle w:val="Normal"/>
        <w:jc w:val="center"/>
        <w:rPr>
          <w:rFonts w:ascii="Times New Roman" w:hAnsi="Times New Roman"/>
          <w:b/>
          <w:b/>
          <w:i/>
          <w:i/>
          <w:sz w:val="24"/>
          <w:szCs w:val="24"/>
        </w:rPr>
      </w:pPr>
      <w:r>
        <w:rPr>
          <w:rFonts w:ascii="Times New Roman" w:hAnsi="Times New Roman"/>
          <w:b/>
          <w:i/>
          <w:sz w:val="24"/>
          <w:szCs w:val="24"/>
        </w:rPr>
      </w:r>
    </w:p>
    <w:tbl>
      <w:tblPr>
        <w:tblW w:w="5351" w:type="dxa"/>
        <w:jc w:val="left"/>
        <w:tblInd w:w="4503" w:type="dxa"/>
        <w:tblCellMar>
          <w:top w:w="0" w:type="dxa"/>
          <w:left w:w="108" w:type="dxa"/>
          <w:bottom w:w="0" w:type="dxa"/>
          <w:right w:w="108" w:type="dxa"/>
        </w:tblCellMar>
        <w:tblLook w:val="04a0" w:noHBand="0" w:noVBand="1" w:firstColumn="1" w:lastRow="0" w:lastColumn="0" w:firstRow="1"/>
      </w:tblPr>
      <w:tblGrid>
        <w:gridCol w:w="5351"/>
      </w:tblGrid>
      <w:tr>
        <w:trPr/>
        <w:tc>
          <w:tcPr>
            <w:tcW w:w="5351" w:type="dxa"/>
            <w:tcBorders/>
          </w:tcPr>
          <w:p>
            <w:pPr>
              <w:pStyle w:val="Normal"/>
              <w:spacing w:before="0" w:after="0"/>
              <w:jc w:val="right"/>
              <w:rPr>
                <w:rFonts w:ascii="Times New Roman" w:hAnsi="Times New Roman"/>
                <w:sz w:val="24"/>
                <w:szCs w:val="24"/>
              </w:rPr>
            </w:pPr>
            <w:r>
              <w:rPr>
                <w:rFonts w:ascii="Times New Roman" w:hAnsi="Times New Roman"/>
                <w:sz w:val="24"/>
                <w:szCs w:val="24"/>
              </w:rPr>
              <w:t>Утверждена приказом</w:t>
            </w:r>
            <w:r>
              <w:rPr>
                <w:rFonts w:ascii="Times New Roman" w:hAnsi="Times New Roman"/>
                <w:sz w:val="24"/>
                <w:szCs w:val="24"/>
                <w:lang w:eastAsia="zh-CN"/>
              </w:rPr>
              <w:t xml:space="preserve"> </w:t>
            </w:r>
            <w:r>
              <w:rPr>
                <w:rFonts w:ascii="Times New Roman" w:hAnsi="Times New Roman"/>
                <w:sz w:val="24"/>
                <w:szCs w:val="24"/>
              </w:rPr>
              <w:t>руководителя</w:t>
            </w:r>
          </w:p>
          <w:p>
            <w:pPr>
              <w:pStyle w:val="Normal"/>
              <w:spacing w:before="0" w:after="0"/>
              <w:jc w:val="right"/>
              <w:rPr>
                <w:rFonts w:ascii="Times New Roman" w:hAnsi="Times New Roman"/>
                <w:sz w:val="24"/>
                <w:szCs w:val="24"/>
              </w:rPr>
            </w:pPr>
            <w:r>
              <w:rPr>
                <w:rFonts w:ascii="Times New Roman" w:hAnsi="Times New Roman"/>
                <w:sz w:val="24"/>
                <w:szCs w:val="24"/>
              </w:rPr>
              <w:t>образовательной организации</w:t>
            </w:r>
          </w:p>
        </w:tc>
      </w:tr>
      <w:tr>
        <w:trPr/>
        <w:tc>
          <w:tcPr>
            <w:tcW w:w="5351" w:type="dxa"/>
            <w:tcBorders/>
          </w:tcPr>
          <w:p>
            <w:pPr>
              <w:pStyle w:val="Normal"/>
              <w:spacing w:before="0" w:after="0"/>
              <w:jc w:val="right"/>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_______ от ___________________</w:t>
            </w:r>
          </w:p>
        </w:tc>
      </w:tr>
    </w:tbl>
    <w:p>
      <w:pPr>
        <w:pStyle w:val="Normal"/>
        <w:jc w:val="center"/>
        <w:rPr>
          <w:rFonts w:ascii="Times New Roman" w:hAnsi="Times New Roman"/>
          <w:b/>
          <w:b/>
          <w:i/>
          <w:i/>
          <w:sz w:val="24"/>
          <w:szCs w:val="24"/>
        </w:rPr>
      </w:pPr>
      <w:r>
        <w:rPr>
          <w:rFonts w:ascii="Times New Roman" w:hAnsi="Times New Roman"/>
          <w:b/>
          <w:i/>
          <w:sz w:val="24"/>
          <w:szCs w:val="24"/>
        </w:rPr>
      </w:r>
    </w:p>
    <w:p>
      <w:pPr>
        <w:pStyle w:val="Normal"/>
        <w:jc w:val="center"/>
        <w:rPr>
          <w:rFonts w:ascii="Times New Roman" w:hAnsi="Times New Roman"/>
          <w:b/>
          <w:b/>
          <w:i/>
          <w:i/>
          <w:sz w:val="24"/>
          <w:szCs w:val="24"/>
        </w:rPr>
      </w:pPr>
      <w:r>
        <w:rPr>
          <w:rFonts w:ascii="Times New Roman" w:hAnsi="Times New Roman"/>
          <w:b/>
          <w:i/>
          <w:sz w:val="24"/>
          <w:szCs w:val="24"/>
        </w:rPr>
      </w:r>
    </w:p>
    <w:p>
      <w:pPr>
        <w:pStyle w:val="Normal"/>
        <w:jc w:val="center"/>
        <w:rPr>
          <w:rFonts w:ascii="Times New Roman" w:hAnsi="Times New Roman"/>
          <w:b/>
          <w:b/>
          <w:i/>
          <w:i/>
          <w:sz w:val="24"/>
          <w:szCs w:val="24"/>
        </w:rPr>
      </w:pPr>
      <w:r>
        <w:rPr>
          <w:rFonts w:ascii="Times New Roman" w:hAnsi="Times New Roman"/>
          <w:b/>
          <w:i/>
          <w:sz w:val="24"/>
          <w:szCs w:val="24"/>
        </w:rPr>
      </w:r>
    </w:p>
    <w:p>
      <w:pPr>
        <w:pStyle w:val="Normal"/>
        <w:jc w:val="center"/>
        <w:rPr>
          <w:rFonts w:ascii="Times New Roman" w:hAnsi="Times New Roman"/>
          <w:b/>
          <w:b/>
          <w:i/>
          <w:i/>
          <w:sz w:val="24"/>
          <w:szCs w:val="24"/>
        </w:rPr>
      </w:pPr>
      <w:r>
        <w:rPr>
          <w:rFonts w:ascii="Times New Roman" w:hAnsi="Times New Roman"/>
          <w:b/>
          <w:i/>
          <w:sz w:val="24"/>
          <w:szCs w:val="24"/>
        </w:rPr>
      </w:r>
    </w:p>
    <w:p>
      <w:pPr>
        <w:pStyle w:val="Normal"/>
        <w:jc w:val="center"/>
        <w:rPr>
          <w:rFonts w:ascii="Times New Roman" w:hAnsi="Times New Roman"/>
          <w:b/>
          <w:b/>
          <w:i/>
          <w:i/>
          <w:sz w:val="24"/>
          <w:szCs w:val="24"/>
        </w:rPr>
      </w:pPr>
      <w:r>
        <w:rPr>
          <w:rFonts w:ascii="Times New Roman" w:hAnsi="Times New Roman"/>
          <w:b/>
          <w:i/>
          <w:sz w:val="24"/>
          <w:szCs w:val="24"/>
        </w:rPr>
      </w:r>
    </w:p>
    <w:p>
      <w:pPr>
        <w:pStyle w:val="Normal"/>
        <w:jc w:val="center"/>
        <w:rPr>
          <w:rFonts w:ascii="Times New Roman" w:hAnsi="Times New Roman"/>
          <w:b/>
          <w:b/>
          <w:i/>
          <w:i/>
          <w:sz w:val="24"/>
          <w:szCs w:val="24"/>
        </w:rPr>
      </w:pPr>
      <w:r>
        <w:rPr>
          <w:rFonts w:ascii="Times New Roman" w:hAnsi="Times New Roman"/>
          <w:b/>
          <w:i/>
          <w:sz w:val="24"/>
          <w:szCs w:val="24"/>
        </w:rPr>
      </w:r>
    </w:p>
    <w:p>
      <w:pPr>
        <w:pStyle w:val="Normal"/>
        <w:rPr>
          <w:rFonts w:ascii="Times New Roman" w:hAnsi="Times New Roman"/>
          <w:b/>
          <w:b/>
          <w:i/>
          <w:i/>
          <w:sz w:val="24"/>
          <w:szCs w:val="24"/>
        </w:rPr>
      </w:pPr>
      <w:r>
        <w:rPr>
          <w:rFonts w:ascii="Times New Roman" w:hAnsi="Times New Roman"/>
          <w:b/>
          <w:i/>
          <w:sz w:val="24"/>
          <w:szCs w:val="24"/>
        </w:rPr>
      </w:r>
    </w:p>
    <w:p>
      <w:pPr>
        <w:pStyle w:val="Normal"/>
        <w:jc w:val="center"/>
        <w:rPr>
          <w:rFonts w:ascii="Times New Roman" w:hAnsi="Times New Roman"/>
          <w:sz w:val="24"/>
          <w:szCs w:val="24"/>
        </w:rPr>
      </w:pPr>
      <w:r>
        <w:rPr>
          <w:rFonts w:ascii="Times New Roman" w:hAnsi="Times New Roman"/>
          <w:sz w:val="24"/>
          <w:szCs w:val="24"/>
        </w:rPr>
        <w:t>РАБОЧАЯ ПРОГРАММА ПРОФЕССИОНАЛЬНОГО МОДУЛЯ</w:t>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jc w:val="center"/>
        <w:rPr>
          <w:rFonts w:ascii="Times New Roman" w:hAnsi="Times New Roman"/>
          <w:caps/>
          <w:sz w:val="28"/>
          <w:szCs w:val="28"/>
        </w:rPr>
      </w:pPr>
      <w:r>
        <w:rPr>
          <w:rFonts w:ascii="Times New Roman" w:hAnsi="Times New Roman"/>
          <w:sz w:val="28"/>
          <w:szCs w:val="24"/>
        </w:rPr>
        <w:t>ПМ.04</w:t>
      </w:r>
      <w:r>
        <w:rPr>
          <w:rFonts w:ascii="Times New Roman" w:hAnsi="Times New Roman"/>
          <w:b/>
          <w:sz w:val="24"/>
          <w:szCs w:val="24"/>
        </w:rPr>
        <w:t xml:space="preserve"> «</w:t>
      </w:r>
      <w:r>
        <w:rPr>
          <w:rFonts w:ascii="Times New Roman" w:hAnsi="Times New Roman"/>
          <w:sz w:val="32"/>
          <w:szCs w:val="32"/>
        </w:rPr>
        <w:t>Участие в организации и осуществлении финансового контроля</w:t>
      </w:r>
      <w:r>
        <w:rPr>
          <w:rFonts w:ascii="Times New Roman" w:hAnsi="Times New Roman"/>
          <w:b/>
          <w:sz w:val="24"/>
          <w:szCs w:val="24"/>
        </w:rPr>
        <w:t>»</w:t>
      </w:r>
    </w:p>
    <w:p>
      <w:pPr>
        <w:pStyle w:val="Normal"/>
        <w:jc w:val="center"/>
        <w:rPr>
          <w:rFonts w:ascii="Times New Roman" w:hAnsi="Times New Roman"/>
          <w:b/>
          <w:b/>
          <w:i/>
          <w:i/>
          <w:sz w:val="24"/>
          <w:szCs w:val="24"/>
        </w:rPr>
      </w:pPr>
      <w:r>
        <w:rPr>
          <w:rFonts w:ascii="Times New Roman" w:hAnsi="Times New Roman"/>
          <w:b/>
          <w:i/>
          <w:sz w:val="24"/>
          <w:szCs w:val="24"/>
        </w:rPr>
      </w:r>
    </w:p>
    <w:p>
      <w:pPr>
        <w:pStyle w:val="Normal"/>
        <w:jc w:val="center"/>
        <w:rPr>
          <w:rFonts w:ascii="Times New Roman" w:hAnsi="Times New Roman"/>
          <w:b/>
          <w:b/>
          <w:i/>
          <w:i/>
          <w:sz w:val="24"/>
          <w:szCs w:val="24"/>
        </w:rPr>
      </w:pPr>
      <w:r>
        <w:rPr>
          <w:rFonts w:ascii="Times New Roman" w:hAnsi="Times New Roman"/>
          <w:b/>
          <w:i/>
          <w:sz w:val="24"/>
          <w:szCs w:val="24"/>
        </w:rPr>
      </w:r>
    </w:p>
    <w:p>
      <w:pPr>
        <w:pStyle w:val="Normal"/>
        <w:jc w:val="center"/>
        <w:rPr>
          <w:rFonts w:ascii="Times New Roman" w:hAnsi="Times New Roman"/>
          <w:b/>
          <w:b/>
          <w:i/>
          <w:i/>
          <w:sz w:val="24"/>
          <w:szCs w:val="24"/>
        </w:rPr>
      </w:pPr>
      <w:r>
        <w:rPr>
          <w:rFonts w:ascii="Times New Roman" w:hAnsi="Times New Roman"/>
          <w:b/>
          <w:i/>
          <w:sz w:val="24"/>
          <w:szCs w:val="24"/>
        </w:rPr>
      </w:r>
    </w:p>
    <w:p>
      <w:pPr>
        <w:pStyle w:val="Normal"/>
        <w:jc w:val="center"/>
        <w:rPr>
          <w:rFonts w:ascii="Times New Roman" w:hAnsi="Times New Roman"/>
          <w:b/>
          <w:b/>
          <w:i/>
          <w:i/>
          <w:sz w:val="24"/>
          <w:szCs w:val="24"/>
        </w:rPr>
      </w:pPr>
      <w:r>
        <w:rPr>
          <w:rFonts w:ascii="Times New Roman" w:hAnsi="Times New Roman"/>
          <w:b/>
          <w:i/>
          <w:sz w:val="24"/>
          <w:szCs w:val="24"/>
        </w:rPr>
      </w:r>
    </w:p>
    <w:p>
      <w:pPr>
        <w:pStyle w:val="Normal"/>
        <w:jc w:val="center"/>
        <w:rPr>
          <w:rFonts w:ascii="Times New Roman" w:hAnsi="Times New Roman"/>
          <w:b/>
          <w:b/>
          <w:i/>
          <w:i/>
          <w:sz w:val="24"/>
          <w:szCs w:val="24"/>
        </w:rPr>
      </w:pPr>
      <w:r>
        <w:rPr>
          <w:rFonts w:ascii="Times New Roman" w:hAnsi="Times New Roman"/>
          <w:b/>
          <w:i/>
          <w:sz w:val="24"/>
          <w:szCs w:val="24"/>
        </w:rPr>
      </w:r>
    </w:p>
    <w:p>
      <w:pPr>
        <w:pStyle w:val="Normal"/>
        <w:jc w:val="center"/>
        <w:rPr>
          <w:rFonts w:ascii="Times New Roman" w:hAnsi="Times New Roman"/>
          <w:b/>
          <w:b/>
          <w:i/>
          <w:i/>
          <w:sz w:val="24"/>
          <w:szCs w:val="24"/>
        </w:rPr>
      </w:pPr>
      <w:r>
        <w:rPr>
          <w:rFonts w:ascii="Times New Roman" w:hAnsi="Times New Roman"/>
          <w:b/>
          <w:i/>
          <w:sz w:val="24"/>
          <w:szCs w:val="24"/>
        </w:rPr>
      </w:r>
    </w:p>
    <w:p>
      <w:pPr>
        <w:pStyle w:val="Normal"/>
        <w:jc w:val="center"/>
        <w:rPr>
          <w:rFonts w:ascii="Times New Roman" w:hAnsi="Times New Roman"/>
          <w:b/>
          <w:b/>
          <w:i/>
          <w:i/>
          <w:sz w:val="24"/>
          <w:szCs w:val="24"/>
        </w:rPr>
      </w:pPr>
      <w:r>
        <w:rPr>
          <w:rFonts w:ascii="Times New Roman" w:hAnsi="Times New Roman"/>
          <w:b/>
          <w:i/>
          <w:sz w:val="24"/>
          <w:szCs w:val="24"/>
        </w:rPr>
      </w:r>
    </w:p>
    <w:p>
      <w:pPr>
        <w:pStyle w:val="Normal"/>
        <w:jc w:val="center"/>
        <w:rPr>
          <w:rFonts w:ascii="Times New Roman" w:hAnsi="Times New Roman"/>
          <w:b/>
          <w:b/>
          <w:i/>
          <w:i/>
          <w:sz w:val="24"/>
          <w:szCs w:val="24"/>
        </w:rPr>
      </w:pPr>
      <w:r>
        <w:rPr>
          <w:rFonts w:ascii="Times New Roman" w:hAnsi="Times New Roman"/>
          <w:b/>
          <w:i/>
          <w:sz w:val="24"/>
          <w:szCs w:val="24"/>
        </w:rPr>
      </w:r>
    </w:p>
    <w:p>
      <w:pPr>
        <w:pStyle w:val="Normal"/>
        <w:jc w:val="center"/>
        <w:rPr>
          <w:rFonts w:ascii="Times New Roman" w:hAnsi="Times New Roman"/>
          <w:b/>
          <w:b/>
          <w:i/>
          <w:i/>
          <w:sz w:val="24"/>
          <w:szCs w:val="24"/>
        </w:rPr>
      </w:pPr>
      <w:r>
        <w:rPr>
          <w:rFonts w:ascii="Times New Roman" w:hAnsi="Times New Roman"/>
          <w:b/>
          <w:i/>
          <w:sz w:val="24"/>
          <w:szCs w:val="24"/>
        </w:rPr>
      </w:r>
    </w:p>
    <w:p>
      <w:pPr>
        <w:pStyle w:val="Normal"/>
        <w:jc w:val="center"/>
        <w:rPr>
          <w:rFonts w:ascii="Times New Roman" w:hAnsi="Times New Roman"/>
          <w:b/>
          <w:b/>
          <w:sz w:val="24"/>
          <w:szCs w:val="24"/>
        </w:rPr>
      </w:pPr>
      <w:r>
        <w:rPr>
          <w:rFonts w:ascii="Times New Roman" w:hAnsi="Times New Roman"/>
          <w:b/>
          <w:sz w:val="24"/>
          <w:szCs w:val="24"/>
        </w:rPr>
        <w:t>2021 г.</w:t>
      </w:r>
    </w:p>
    <w:p>
      <w:pPr>
        <w:pStyle w:val="Normal"/>
        <w:jc w:val="center"/>
        <w:rPr>
          <w:rFonts w:ascii="Times New Roman" w:hAnsi="Times New Roman"/>
          <w:b/>
          <w:b/>
          <w:i/>
          <w:i/>
          <w:sz w:val="24"/>
          <w:szCs w:val="24"/>
        </w:rPr>
      </w:pPr>
      <w:r>
        <w:rPr>
          <w:rFonts w:ascii="Times New Roman" w:hAnsi="Times New Roman"/>
          <w:b/>
          <w:i/>
          <w:sz w:val="24"/>
          <w:szCs w:val="24"/>
        </w:rPr>
      </w:r>
    </w:p>
    <w:p>
      <w:pPr>
        <w:pStyle w:val="Normal"/>
        <w:jc w:val="center"/>
        <w:rPr>
          <w:rFonts w:ascii="Times New Roman" w:hAnsi="Times New Roman"/>
          <w:b/>
          <w:b/>
          <w:i/>
          <w:i/>
          <w:sz w:val="24"/>
          <w:szCs w:val="24"/>
        </w:rPr>
      </w:pPr>
      <w:r>
        <w:rPr>
          <w:rFonts w:ascii="Times New Roman" w:hAnsi="Times New Roman"/>
          <w:b/>
          <w:i/>
          <w:sz w:val="24"/>
          <w:szCs w:val="24"/>
        </w:rPr>
      </w:r>
    </w:p>
    <w:tbl>
      <w:tblPr>
        <w:tblW w:w="9854" w:type="dxa"/>
        <w:jc w:val="left"/>
        <w:tblInd w:w="0" w:type="dxa"/>
        <w:tblCellMar>
          <w:top w:w="0" w:type="dxa"/>
          <w:left w:w="108" w:type="dxa"/>
          <w:bottom w:w="0" w:type="dxa"/>
          <w:right w:w="108" w:type="dxa"/>
        </w:tblCellMar>
        <w:tblLook w:val="04a0" w:noHBand="0" w:noVBand="1" w:firstColumn="1" w:lastRow="0" w:lastColumn="0" w:firstRow="1"/>
      </w:tblPr>
      <w:tblGrid>
        <w:gridCol w:w="5778"/>
        <w:gridCol w:w="4075"/>
      </w:tblGrid>
      <w:tr>
        <w:trPr/>
        <w:tc>
          <w:tcPr>
            <w:tcW w:w="5778" w:type="dxa"/>
            <w:tcBorders/>
            <w:shd w:color="auto" w:fill="auto" w:val="clear"/>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РАССМОТРЕНО</w:t>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На заседании ПЦК экономических дисциплин</w:t>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Протокол №____</w:t>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 xml:space="preserve">30 </w:t>
            </w:r>
            <w:r>
              <w:rPr>
                <w:rFonts w:ascii="Times New Roman" w:hAnsi="Times New Roman"/>
                <w:sz w:val="24"/>
                <w:szCs w:val="24"/>
              </w:rPr>
              <w:t xml:space="preserve">» </w:t>
            </w:r>
            <w:r>
              <w:rPr>
                <w:rFonts w:eastAsia="Times New Roman" w:cs="Times New Roman" w:ascii="Times New Roman" w:hAnsi="Times New Roman"/>
                <w:sz w:val="24"/>
                <w:szCs w:val="24"/>
                <w:lang w:eastAsia="ru-RU"/>
              </w:rPr>
              <w:t>августа</w:t>
            </w:r>
            <w:r>
              <w:rPr>
                <w:rFonts w:ascii="Times New Roman" w:hAnsi="Times New Roman"/>
                <w:sz w:val="24"/>
                <w:szCs w:val="24"/>
              </w:rPr>
              <w:t xml:space="preserve"> 20</w:t>
            </w:r>
            <w:r>
              <w:rPr>
                <w:rFonts w:ascii="Times New Roman" w:hAnsi="Times New Roman"/>
                <w:sz w:val="24"/>
                <w:szCs w:val="24"/>
              </w:rPr>
              <w:t>21</w:t>
            </w:r>
            <w:r>
              <w:rPr>
                <w:rFonts w:ascii="Times New Roman" w:hAnsi="Times New Roman"/>
                <w:sz w:val="24"/>
                <w:szCs w:val="24"/>
              </w:rPr>
              <w:t xml:space="preserve"> г.</w:t>
            </w:r>
          </w:p>
          <w:p>
            <w:pPr>
              <w:pStyle w:val="Normal"/>
              <w:widowControl w:val="false"/>
              <w:spacing w:lineRule="auto" w:line="240" w:before="0" w:after="0"/>
              <w:rPr>
                <w:rFonts w:ascii="Times New Roman" w:hAnsi="Times New Roman"/>
                <w:b/>
                <w:b/>
                <w:bCs/>
                <w:sz w:val="24"/>
                <w:szCs w:val="24"/>
              </w:rPr>
            </w:pPr>
            <w:r>
              <w:rPr>
                <w:rFonts w:ascii="Times New Roman" w:hAnsi="Times New Roman"/>
                <w:sz w:val="24"/>
                <w:szCs w:val="24"/>
              </w:rPr>
              <w:t>__________ /Портная И.М. /</w:t>
            </w:r>
          </w:p>
          <w:p>
            <w:pPr>
              <w:pStyle w:val="Normal"/>
              <w:widowControl w:val="false"/>
              <w:spacing w:lineRule="auto" w:line="240" w:before="0" w:after="0"/>
              <w:jc w:val="center"/>
              <w:rPr>
                <w:rFonts w:ascii="Times New Roman" w:hAnsi="Times New Roman"/>
                <w:b/>
                <w:b/>
                <w:bCs/>
                <w:sz w:val="24"/>
                <w:szCs w:val="24"/>
              </w:rPr>
            </w:pPr>
            <w:r>
              <w:rPr>
                <w:rFonts w:ascii="Times New Roman" w:hAnsi="Times New Roman"/>
                <w:b/>
                <w:bCs/>
                <w:sz w:val="24"/>
                <w:szCs w:val="24"/>
              </w:rPr>
            </w:r>
          </w:p>
          <w:p>
            <w:pPr>
              <w:pStyle w:val="Normal"/>
              <w:widowControl w:val="false"/>
              <w:spacing w:lineRule="auto" w:line="240" w:before="0" w:after="0"/>
              <w:jc w:val="center"/>
              <w:rPr>
                <w:rFonts w:ascii="Times New Roman" w:hAnsi="Times New Roman"/>
                <w:b/>
                <w:b/>
                <w:bCs/>
                <w:sz w:val="24"/>
                <w:szCs w:val="24"/>
              </w:rPr>
            </w:pPr>
            <w:r>
              <w:rPr>
                <w:rFonts w:ascii="Times New Roman" w:hAnsi="Times New Roman"/>
                <w:b/>
                <w:bCs/>
                <w:sz w:val="24"/>
                <w:szCs w:val="24"/>
              </w:rPr>
            </w:r>
          </w:p>
          <w:p>
            <w:pPr>
              <w:pStyle w:val="Normal"/>
              <w:widowControl w:val="false"/>
              <w:spacing w:lineRule="auto" w:line="240" w:before="0" w:after="0"/>
              <w:jc w:val="center"/>
              <w:rPr>
                <w:rFonts w:ascii="Times New Roman" w:hAnsi="Times New Roman"/>
                <w:b/>
                <w:b/>
                <w:bCs/>
                <w:sz w:val="24"/>
                <w:szCs w:val="24"/>
              </w:rPr>
            </w:pPr>
            <w:r>
              <w:rPr>
                <w:rFonts w:ascii="Times New Roman" w:hAnsi="Times New Roman"/>
                <w:b/>
                <w:bCs/>
                <w:sz w:val="24"/>
                <w:szCs w:val="24"/>
              </w:rPr>
            </w:r>
          </w:p>
        </w:tc>
        <w:tc>
          <w:tcPr>
            <w:tcW w:w="4075" w:type="dxa"/>
            <w:tcBorders/>
            <w:shd w:color="auto" w:fill="auto" w:val="clear"/>
          </w:tcPr>
          <w:p>
            <w:pPr>
              <w:pStyle w:val="Normal"/>
              <w:widowControl w:val="false"/>
              <w:spacing w:lineRule="auto" w:line="240" w:before="0" w:after="0"/>
              <w:rPr>
                <w:color w:val="000000"/>
              </w:rPr>
            </w:pPr>
            <w:r>
              <w:rPr>
                <w:rFonts w:ascii="Times New Roman" w:hAnsi="Times New Roman"/>
                <w:color w:val="000000"/>
                <w:sz w:val="24"/>
                <w:szCs w:val="24"/>
              </w:rPr>
              <w:t>СОГЛАСОВАНО</w:t>
            </w:r>
          </w:p>
          <w:p>
            <w:pPr>
              <w:pStyle w:val="Normal"/>
              <w:widowControl w:val="false"/>
              <w:spacing w:lineRule="auto" w:line="240" w:before="0" w:after="0"/>
              <w:rPr>
                <w:color w:val="000000"/>
              </w:rPr>
            </w:pPr>
            <w:r>
              <w:rPr>
                <w:rFonts w:ascii="Times New Roman" w:hAnsi="Times New Roman"/>
                <w:color w:val="000000"/>
                <w:sz w:val="24"/>
                <w:szCs w:val="24"/>
              </w:rPr>
              <w:t>_____________________</w:t>
            </w:r>
          </w:p>
          <w:p>
            <w:pPr>
              <w:pStyle w:val="Normal"/>
              <w:widowControl w:val="false"/>
              <w:spacing w:lineRule="auto" w:line="240" w:before="0" w:after="0"/>
              <w:rPr>
                <w:color w:val="000000"/>
              </w:rPr>
            </w:pPr>
            <w:r>
              <w:rPr>
                <w:rFonts w:ascii="Times New Roman" w:hAnsi="Times New Roman"/>
                <w:color w:val="000000"/>
                <w:sz w:val="24"/>
                <w:szCs w:val="24"/>
              </w:rPr>
              <w:t>_____________________</w:t>
            </w:r>
          </w:p>
          <w:p>
            <w:pPr>
              <w:pStyle w:val="Normal"/>
              <w:widowControl w:val="false"/>
              <w:spacing w:lineRule="auto" w:line="240" w:before="0" w:after="0"/>
              <w:rPr>
                <w:color w:val="000000"/>
              </w:rPr>
            </w:pPr>
            <w:r>
              <w:rPr>
                <w:rFonts w:ascii="Times New Roman" w:hAnsi="Times New Roman"/>
                <w:color w:val="000000"/>
                <w:sz w:val="24"/>
                <w:szCs w:val="24"/>
              </w:rPr>
              <w:t>(</w:t>
            </w:r>
            <w:r>
              <w:rPr>
                <w:rFonts w:ascii="Times New Roman" w:hAnsi="Times New Roman"/>
                <w:i/>
                <w:color w:val="000000"/>
                <w:sz w:val="24"/>
                <w:szCs w:val="24"/>
              </w:rPr>
              <w:t>название организации</w:t>
            </w:r>
            <w:r>
              <w:rPr>
                <w:rFonts w:ascii="Times New Roman" w:hAnsi="Times New Roman"/>
                <w:i/>
                <w:color w:val="000000"/>
                <w:sz w:val="24"/>
                <w:szCs w:val="24"/>
              </w:rPr>
              <w:t>)</w:t>
            </w:r>
          </w:p>
          <w:p>
            <w:pPr>
              <w:pStyle w:val="Normal"/>
              <w:widowControl w:val="false"/>
              <w:spacing w:lineRule="auto" w:line="240" w:before="0" w:after="0"/>
              <w:rPr>
                <w:color w:val="000000"/>
              </w:rPr>
            </w:pPr>
            <w:r>
              <w:rPr>
                <w:rFonts w:ascii="Times New Roman" w:hAnsi="Times New Roman"/>
                <w:color w:val="000000"/>
                <w:sz w:val="24"/>
                <w:szCs w:val="24"/>
              </w:rPr>
              <w:t>«____» ____________ 20__ г.</w:t>
            </w:r>
          </w:p>
          <w:p>
            <w:pPr>
              <w:pStyle w:val="Normal"/>
              <w:widowControl w:val="false"/>
              <w:spacing w:lineRule="auto" w:line="240" w:before="0" w:after="0"/>
              <w:rPr>
                <w:color w:val="000000"/>
              </w:rPr>
            </w:pPr>
            <w:r>
              <w:rPr>
                <w:rFonts w:ascii="Times New Roman" w:hAnsi="Times New Roman"/>
                <w:color w:val="000000"/>
                <w:sz w:val="24"/>
                <w:szCs w:val="24"/>
              </w:rPr>
              <w:t>____________/____________/</w:t>
            </w:r>
          </w:p>
          <w:p>
            <w:pPr>
              <w:pStyle w:val="Normal"/>
              <w:widowControl w:val="false"/>
              <w:spacing w:lineRule="auto" w:line="240" w:before="0" w:after="0"/>
              <w:rPr>
                <w:color w:val="000000"/>
              </w:rPr>
            </w:pPr>
            <w:r>
              <w:rPr>
                <w:rFonts w:ascii="Times New Roman" w:hAnsi="Times New Roman"/>
                <w:i/>
                <w:color w:val="000000"/>
                <w:sz w:val="24"/>
                <w:szCs w:val="24"/>
              </w:rPr>
              <w:t>(подпись)          (ФИО)</w:t>
            </w:r>
          </w:p>
          <w:p>
            <w:pPr>
              <w:pStyle w:val="Normal"/>
              <w:widowControl w:val="false"/>
              <w:spacing w:lineRule="auto" w:line="240" w:before="0" w:after="0"/>
              <w:rPr>
                <w:color w:val="000000"/>
              </w:rPr>
            </w:pPr>
            <w:r>
              <w:rPr>
                <w:rFonts w:ascii="Times New Roman" w:hAnsi="Times New Roman"/>
                <w:i/>
                <w:color w:val="000000"/>
                <w:sz w:val="24"/>
                <w:szCs w:val="24"/>
                <w:shd w:fill="auto" w:val="clear"/>
              </w:rPr>
              <w:t>(Работодатель)</w:t>
            </w:r>
          </w:p>
        </w:tc>
      </w:tr>
    </w:tbl>
    <w:p>
      <w:pPr>
        <w:pStyle w:val="Normal"/>
        <w:widowControl w:val="false"/>
        <w:shd w:val="clear" w:color="auto" w:fill="FFFFFF"/>
        <w:spacing w:lineRule="auto" w:line="240" w:before="0" w:after="0"/>
        <w:ind w:firstLine="709"/>
        <w:jc w:val="center"/>
        <w:rPr>
          <w:rFonts w:ascii="Times New Roman" w:hAnsi="Times New Roman"/>
          <w:b/>
          <w:b/>
          <w:bCs/>
          <w:sz w:val="24"/>
          <w:szCs w:val="24"/>
        </w:rPr>
      </w:pPr>
      <w:r>
        <w:rPr>
          <w:rFonts w:ascii="Times New Roman" w:hAnsi="Times New Roman"/>
          <w:b/>
          <w:bCs/>
          <w:sz w:val="24"/>
          <w:szCs w:val="24"/>
        </w:rPr>
      </w:r>
    </w:p>
    <w:p>
      <w:pPr>
        <w:pStyle w:val="Normal"/>
        <w:widowControl w:val="false"/>
        <w:shd w:val="clear" w:color="auto" w:fill="FFFFFF"/>
        <w:spacing w:lineRule="auto" w:line="240" w:before="0" w:after="0"/>
        <w:ind w:firstLine="709"/>
        <w:jc w:val="center"/>
        <w:rPr>
          <w:rFonts w:ascii="Times New Roman" w:hAnsi="Times New Roman"/>
          <w:b/>
          <w:b/>
          <w:bCs/>
          <w:sz w:val="24"/>
          <w:szCs w:val="24"/>
        </w:rPr>
      </w:pPr>
      <w:r>
        <w:rPr>
          <w:rFonts w:ascii="Times New Roman" w:hAnsi="Times New Roman"/>
          <w:b/>
          <w:bCs/>
          <w:sz w:val="24"/>
          <w:szCs w:val="24"/>
        </w:rPr>
      </w:r>
    </w:p>
    <w:p>
      <w:pPr>
        <w:pStyle w:val="Normal"/>
        <w:widowControl w:val="false"/>
        <w:shd w:val="clear" w:color="auto" w:fill="FFFFFF"/>
        <w:spacing w:lineRule="auto" w:line="240" w:before="0" w:after="0"/>
        <w:ind w:firstLine="709"/>
        <w:jc w:val="center"/>
        <w:rPr>
          <w:rFonts w:ascii="Times New Roman" w:hAnsi="Times New Roman"/>
          <w:b/>
          <w:b/>
          <w:bCs/>
          <w:sz w:val="24"/>
          <w:szCs w:val="24"/>
        </w:rPr>
      </w:pPr>
      <w:r>
        <w:rPr>
          <w:rFonts w:ascii="Times New Roman" w:hAnsi="Times New Roman"/>
          <w:b/>
          <w:bCs/>
          <w:sz w:val="24"/>
          <w:szCs w:val="24"/>
        </w:rPr>
      </w:r>
    </w:p>
    <w:p>
      <w:pPr>
        <w:pStyle w:val="Normal"/>
        <w:widowControl w:val="false"/>
        <w:shd w:val="clear" w:color="auto" w:fill="FFFFFF"/>
        <w:spacing w:lineRule="auto" w:line="240" w:before="0" w:after="0"/>
        <w:ind w:firstLine="709"/>
        <w:jc w:val="center"/>
        <w:rPr>
          <w:rFonts w:ascii="Times New Roman" w:hAnsi="Times New Roman"/>
          <w:b/>
          <w:b/>
          <w:bCs/>
          <w:sz w:val="24"/>
          <w:szCs w:val="24"/>
        </w:rPr>
      </w:pPr>
      <w:r>
        <w:rPr>
          <w:rFonts w:ascii="Times New Roman" w:hAnsi="Times New Roman"/>
          <w:b/>
          <w:bCs/>
          <w:sz w:val="24"/>
          <w:szCs w:val="24"/>
        </w:rPr>
      </w:r>
    </w:p>
    <w:tbl>
      <w:tblPr>
        <w:tblW w:w="9889" w:type="dxa"/>
        <w:jc w:val="right"/>
        <w:tblInd w:w="0" w:type="dxa"/>
        <w:tblCellMar>
          <w:top w:w="0" w:type="dxa"/>
          <w:left w:w="108" w:type="dxa"/>
          <w:bottom w:w="0" w:type="dxa"/>
          <w:right w:w="108" w:type="dxa"/>
        </w:tblCellMar>
        <w:tblLook w:val="01e0" w:noHBand="0" w:noVBand="0" w:firstColumn="1" w:lastRow="1" w:lastColumn="1" w:firstRow="1"/>
      </w:tblPr>
      <w:tblGrid>
        <w:gridCol w:w="3156"/>
        <w:gridCol w:w="3394"/>
        <w:gridCol w:w="3339"/>
      </w:tblGrid>
      <w:tr>
        <w:trPr>
          <w:trHeight w:val="80" w:hRule="atLeast"/>
        </w:trPr>
        <w:tc>
          <w:tcPr>
            <w:tcW w:w="3156" w:type="dxa"/>
            <w:tcBorders/>
            <w:shd w:color="auto" w:fill="auto" w:val="clear"/>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3394" w:type="dxa"/>
            <w:tcBorders/>
            <w:shd w:color="auto" w:fill="auto" w:val="clear"/>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3339" w:type="dxa"/>
            <w:tcBorders/>
            <w:shd w:color="auto" w:fill="auto" w:val="clear"/>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r>
      <w:tr>
        <w:trPr>
          <w:trHeight w:val="847" w:hRule="atLeast"/>
        </w:trPr>
        <w:tc>
          <w:tcPr>
            <w:tcW w:w="3156" w:type="dxa"/>
            <w:tcBorders/>
            <w:shd w:color="auto" w:fill="auto" w:val="clear"/>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3394" w:type="dxa"/>
            <w:tcBorders/>
            <w:shd w:color="auto" w:fill="auto" w:val="clear"/>
          </w:tcPr>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r>
          </w:p>
        </w:tc>
        <w:tc>
          <w:tcPr>
            <w:tcW w:w="3339" w:type="dxa"/>
            <w:tcBorders/>
            <w:shd w:color="auto" w:fill="auto" w:val="clear"/>
          </w:tcPr>
          <w:p>
            <w:pPr>
              <w:pStyle w:val="Normal"/>
              <w:widowControl w:val="false"/>
              <w:spacing w:lineRule="auto" w:line="240" w:before="0" w:after="0"/>
              <w:rPr>
                <w:rFonts w:ascii="Times New Roman" w:hAnsi="Times New Roman"/>
                <w:i/>
                <w:i/>
                <w:sz w:val="24"/>
                <w:szCs w:val="24"/>
              </w:rPr>
            </w:pPr>
            <w:r>
              <w:rPr>
                <w:rFonts w:ascii="Times New Roman" w:hAnsi="Times New Roman"/>
                <w:i/>
                <w:sz w:val="24"/>
                <w:szCs w:val="24"/>
              </w:rPr>
            </w:r>
          </w:p>
        </w:tc>
      </w:tr>
    </w:tbl>
    <w:p>
      <w:pPr>
        <w:pStyle w:val="Normal"/>
        <w:widowControl w:val="false"/>
        <w:tabs>
          <w:tab w:val="clear" w:pos="708"/>
          <w:tab w:val="left" w:pos="3840" w:leader="none"/>
        </w:tabs>
        <w:spacing w:lineRule="auto" w:line="240" w:before="0" w:after="0"/>
        <w:jc w:val="both"/>
        <w:rPr>
          <w:rFonts w:ascii="Times New Roman" w:hAnsi="Times New Roman"/>
          <w:color w:val="000000"/>
          <w:sz w:val="28"/>
          <w:szCs w:val="28"/>
        </w:rPr>
      </w:pPr>
      <w:r>
        <w:rPr>
          <w:rFonts w:ascii="Times New Roman" w:hAnsi="Times New Roman"/>
          <w:color w:val="000000"/>
          <w:sz w:val="28"/>
          <w:szCs w:val="28"/>
        </w:rPr>
        <w:tab/>
      </w:r>
    </w:p>
    <w:p>
      <w:pPr>
        <w:pStyle w:val="Normal"/>
        <w:widowControl w:val="false"/>
        <w:spacing w:lineRule="auto" w:line="240" w:before="0" w:after="0"/>
        <w:jc w:val="both"/>
        <w:rPr>
          <w:rFonts w:ascii="Times New Roman" w:hAnsi="Times New Roman"/>
          <w:color w:val="000000"/>
          <w:sz w:val="28"/>
          <w:szCs w:val="28"/>
        </w:rPr>
      </w:pPr>
      <w:r>
        <w:rPr>
          <w:rFonts w:ascii="Times New Roman" w:hAnsi="Times New Roman"/>
          <w:color w:val="000000"/>
          <w:sz w:val="28"/>
          <w:szCs w:val="28"/>
        </w:rPr>
      </w:r>
    </w:p>
    <w:p>
      <w:pPr>
        <w:pStyle w:val="Normal"/>
        <w:widowControl w:val="false"/>
        <w:spacing w:lineRule="auto" w:line="240" w:before="0" w:after="0"/>
        <w:jc w:val="both"/>
        <w:rPr>
          <w:rFonts w:ascii="Times New Roman" w:hAnsi="Times New Roman"/>
          <w:color w:val="000000"/>
          <w:sz w:val="28"/>
          <w:szCs w:val="28"/>
        </w:rPr>
      </w:pPr>
      <w:r>
        <w:rPr>
          <w:rFonts w:ascii="Times New Roman" w:hAnsi="Times New Roman"/>
          <w:color w:val="000000"/>
          <w:sz w:val="28"/>
          <w:szCs w:val="28"/>
        </w:rPr>
      </w:r>
    </w:p>
    <w:p>
      <w:pPr>
        <w:pStyle w:val="Normal"/>
        <w:spacing w:lineRule="auto" w:line="360" w:before="0" w:after="0"/>
        <w:jc w:val="both"/>
        <w:rPr>
          <w:rFonts w:ascii="Times New Roman" w:hAnsi="Times New Roman"/>
          <w:sz w:val="28"/>
          <w:szCs w:val="28"/>
        </w:rPr>
      </w:pPr>
      <w:r>
        <w:rPr>
          <w:rFonts w:ascii="Times New Roman" w:hAnsi="Times New Roman"/>
          <w:sz w:val="24"/>
          <w:szCs w:val="28"/>
        </w:rPr>
        <w:t xml:space="preserve">Программа профессионального </w:t>
      </w:r>
      <w:r>
        <w:rPr>
          <w:rFonts w:ascii="Times New Roman" w:hAnsi="Times New Roman"/>
          <w:sz w:val="24"/>
          <w:szCs w:val="24"/>
        </w:rPr>
        <w:t xml:space="preserve">модуля ПМ.04 «Участие в организации и осуществлении финансового контроля» </w:t>
      </w:r>
      <w:r>
        <w:rPr>
          <w:rFonts w:ascii="Times New Roman" w:hAnsi="Times New Roman"/>
          <w:sz w:val="24"/>
          <w:szCs w:val="28"/>
        </w:rPr>
        <w:t xml:space="preserve">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w:t>
      </w:r>
      <w:r>
        <w:rPr>
          <w:rFonts w:eastAsia="Calibri" w:ascii="Times New Roman" w:hAnsi="Times New Roman" w:eastAsiaTheme="minorHAnsi"/>
          <w:sz w:val="24"/>
          <w:szCs w:val="28"/>
          <w:lang w:eastAsia="en-US"/>
        </w:rPr>
        <w:t>38.02.06 Финансы</w:t>
      </w:r>
      <w:r>
        <w:rPr>
          <w:rFonts w:ascii="Times New Roman" w:hAnsi="Times New Roman"/>
          <w:sz w:val="24"/>
          <w:szCs w:val="28"/>
        </w:rPr>
        <w:t xml:space="preserve">, </w:t>
      </w:r>
      <w:r>
        <w:rPr>
          <w:rFonts w:ascii="Times New Roman" w:hAnsi="Times New Roman"/>
          <w:bCs/>
          <w:sz w:val="24"/>
          <w:szCs w:val="28"/>
        </w:rPr>
        <w:t xml:space="preserve">утверждённого приказом Министерства образования и науки Российской Федерации от </w:t>
      </w:r>
      <w:r>
        <w:rPr>
          <w:rStyle w:val="Strong"/>
          <w:rFonts w:ascii="Times New Roman" w:hAnsi="Times New Roman"/>
          <w:b w:val="false"/>
          <w:sz w:val="24"/>
        </w:rPr>
        <w:t>05 февраля 2018г. №65</w:t>
      </w:r>
    </w:p>
    <w:p>
      <w:pPr>
        <w:pStyle w:val="Normal"/>
        <w:widowControl w:val="false"/>
        <w:spacing w:lineRule="auto" w:line="360" w:before="0" w:after="0"/>
        <w:rPr>
          <w:rFonts w:ascii="Times New Roman" w:hAnsi="Times New Roman"/>
          <w:sz w:val="28"/>
          <w:szCs w:val="28"/>
        </w:rPr>
      </w:pPr>
      <w:r>
        <w:rPr>
          <w:rFonts w:ascii="Times New Roman" w:hAnsi="Times New Roman"/>
          <w:sz w:val="28"/>
          <w:szCs w:val="28"/>
        </w:rPr>
      </w:r>
    </w:p>
    <w:p>
      <w:pPr>
        <w:pStyle w:val="Normal"/>
        <w:spacing w:lineRule="auto" w:line="360"/>
        <w:jc w:val="both"/>
        <w:rPr>
          <w:rFonts w:ascii="Times New Roman" w:hAnsi="Times New Roman"/>
          <w:sz w:val="24"/>
          <w:szCs w:val="24"/>
        </w:rPr>
      </w:pPr>
      <w:r>
        <w:rPr>
          <w:rFonts w:ascii="Times New Roman" w:hAnsi="Times New Roman"/>
          <w:sz w:val="24"/>
          <w:szCs w:val="28"/>
          <w:lang w:eastAsia="en-US"/>
        </w:rPr>
        <w:t xml:space="preserve">Организация-разработчик: </w:t>
      </w:r>
      <w:r>
        <w:rPr>
          <w:rFonts w:ascii="Times New Roman" w:hAnsi="Times New Roman"/>
          <w:bCs/>
          <w:sz w:val="24"/>
          <w:szCs w:val="24"/>
        </w:rPr>
        <w:t>ГБПОУ МО «Воскресенский колледж»</w:t>
      </w:r>
    </w:p>
    <w:p>
      <w:pPr>
        <w:pStyle w:val="Normal"/>
        <w:widowControl w:val="false"/>
        <w:spacing w:lineRule="auto" w:line="240" w:before="0" w:after="0"/>
        <w:ind w:firstLine="709"/>
        <w:jc w:val="both"/>
        <w:rPr>
          <w:rFonts w:ascii="Times New Roman" w:hAnsi="Times New Roman"/>
          <w:sz w:val="24"/>
          <w:szCs w:val="24"/>
          <w:lang w:eastAsia="en-US"/>
        </w:rPr>
      </w:pPr>
      <w:r>
        <w:rPr>
          <w:rFonts w:ascii="Times New Roman" w:hAnsi="Times New Roman"/>
          <w:sz w:val="24"/>
          <w:szCs w:val="24"/>
          <w:lang w:eastAsia="en-US"/>
        </w:rPr>
      </w:r>
    </w:p>
    <w:p>
      <w:pPr>
        <w:pStyle w:val="Normal"/>
        <w:spacing w:lineRule="auto" w:line="360"/>
        <w:jc w:val="both"/>
        <w:rPr>
          <w:rFonts w:ascii="Times New Roman" w:hAnsi="Times New Roman"/>
          <w:bCs/>
          <w:sz w:val="24"/>
          <w:szCs w:val="24"/>
        </w:rPr>
      </w:pPr>
      <w:r>
        <w:rPr>
          <w:rFonts w:ascii="Times New Roman" w:hAnsi="Times New Roman"/>
          <w:sz w:val="24"/>
          <w:szCs w:val="24"/>
          <w:lang w:eastAsia="en-US"/>
        </w:rPr>
        <w:t>Разработчик:</w:t>
      </w:r>
      <w:r>
        <w:rPr>
          <w:rFonts w:ascii="Times New Roman" w:hAnsi="Times New Roman"/>
          <w:bCs/>
          <w:sz w:val="24"/>
          <w:szCs w:val="24"/>
        </w:rPr>
        <w:t xml:space="preserve"> преподаватель: ГБПОУ МО «Воскресенский колледж» Фокина И.В.</w:t>
      </w:r>
    </w:p>
    <w:p>
      <w:pPr>
        <w:pStyle w:val="Normal"/>
        <w:widowControl w:val="false"/>
        <w:spacing w:lineRule="auto" w:line="360" w:before="0" w:after="0"/>
        <w:jc w:val="both"/>
        <w:rPr>
          <w:rFonts w:ascii="Times New Roman" w:hAnsi="Times New Roman"/>
          <w:sz w:val="24"/>
          <w:szCs w:val="28"/>
          <w:lang w:eastAsia="en-US"/>
        </w:rPr>
      </w:pPr>
      <w:r>
        <w:rPr>
          <w:rFonts w:ascii="Times New Roman" w:hAnsi="Times New Roman"/>
          <w:sz w:val="24"/>
          <w:szCs w:val="28"/>
          <w:lang w:eastAsia="en-US"/>
        </w:rPr>
      </w:r>
    </w:p>
    <w:p>
      <w:pPr>
        <w:pStyle w:val="Normal"/>
        <w:widowControl w:val="false"/>
        <w:shd w:val="clear" w:color="auto" w:fill="FFFFFF"/>
        <w:spacing w:lineRule="auto" w:line="240" w:before="0" w:after="0"/>
        <w:ind w:firstLine="709"/>
        <w:jc w:val="center"/>
        <w:rPr>
          <w:rFonts w:ascii="Times New Roman" w:hAnsi="Times New Roman"/>
          <w:b/>
          <w:b/>
          <w:bCs/>
          <w:sz w:val="28"/>
          <w:szCs w:val="28"/>
        </w:rPr>
      </w:pPr>
      <w:r>
        <w:rPr>
          <w:rFonts w:ascii="Times New Roman" w:hAnsi="Times New Roman"/>
          <w:b/>
          <w:bCs/>
          <w:sz w:val="28"/>
          <w:szCs w:val="28"/>
        </w:rPr>
      </w:r>
    </w:p>
    <w:p>
      <w:pPr>
        <w:pStyle w:val="Normal"/>
        <w:rPr>
          <w:rFonts w:ascii="Times New Roman" w:hAnsi="Times New Roman"/>
          <w:b/>
          <w:b/>
        </w:rPr>
      </w:pPr>
      <w:r>
        <w:rPr>
          <w:rFonts w:ascii="Times New Roman" w:hAnsi="Times New Roman"/>
          <w:b/>
        </w:rPr>
      </w:r>
    </w:p>
    <w:p>
      <w:pPr>
        <w:pStyle w:val="Normal"/>
        <w:widowControl w:val="false"/>
        <w:shd w:val="clear" w:color="auto" w:fill="FFFFFF"/>
        <w:spacing w:lineRule="auto" w:line="240" w:before="0" w:after="0"/>
        <w:ind w:firstLine="709"/>
        <w:jc w:val="center"/>
        <w:rPr>
          <w:rFonts w:ascii="Times New Roman" w:hAnsi="Times New Roman"/>
          <w:b/>
          <w:b/>
          <w:bCs/>
          <w:sz w:val="24"/>
          <w:szCs w:val="24"/>
        </w:rPr>
      </w:pPr>
      <w:r>
        <w:rPr>
          <w:rFonts w:ascii="Times New Roman" w:hAnsi="Times New Roman"/>
          <w:b/>
          <w:bCs/>
          <w:sz w:val="24"/>
          <w:szCs w:val="24"/>
        </w:rPr>
      </w:r>
    </w:p>
    <w:p>
      <w:pPr>
        <w:pStyle w:val="Normal"/>
        <w:jc w:val="center"/>
        <w:rPr>
          <w:rFonts w:ascii="Times New Roman" w:hAnsi="Times New Roman"/>
          <w:b/>
          <w:b/>
          <w:i/>
          <w:i/>
          <w:sz w:val="24"/>
          <w:szCs w:val="24"/>
        </w:rPr>
      </w:pPr>
      <w:r>
        <w:rPr>
          <w:rFonts w:ascii="Times New Roman" w:hAnsi="Times New Roman"/>
          <w:b/>
          <w:i/>
          <w:sz w:val="24"/>
          <w:szCs w:val="24"/>
        </w:rPr>
      </w:r>
    </w:p>
    <w:p>
      <w:pPr>
        <w:pStyle w:val="Normal"/>
        <w:jc w:val="center"/>
        <w:rPr>
          <w:rFonts w:ascii="Times New Roman" w:hAnsi="Times New Roman"/>
          <w:b/>
          <w:b/>
          <w:i/>
          <w:i/>
          <w:sz w:val="24"/>
          <w:szCs w:val="24"/>
        </w:rPr>
      </w:pPr>
      <w:r>
        <w:rPr>
          <w:rFonts w:ascii="Times New Roman" w:hAnsi="Times New Roman"/>
          <w:b/>
          <w:i/>
          <w:sz w:val="24"/>
          <w:szCs w:val="24"/>
        </w:rPr>
      </w:r>
    </w:p>
    <w:p>
      <w:pPr>
        <w:pStyle w:val="Normal"/>
        <w:rPr>
          <w:rFonts w:ascii="Times New Roman" w:hAnsi="Times New Roman"/>
          <w:b/>
          <w:b/>
          <w:i/>
          <w:i/>
          <w:sz w:val="24"/>
          <w:szCs w:val="24"/>
        </w:rPr>
      </w:pPr>
      <w:r>
        <w:rPr>
          <w:rFonts w:ascii="Times New Roman" w:hAnsi="Times New Roman"/>
          <w:b/>
          <w:i/>
          <w:sz w:val="24"/>
          <w:szCs w:val="24"/>
        </w:rPr>
      </w:r>
    </w:p>
    <w:p>
      <w:pPr>
        <w:sectPr>
          <w:footerReference w:type="default" r:id="rId2"/>
          <w:type w:val="nextPage"/>
          <w:pgSz w:w="11906" w:h="16838"/>
          <w:pgMar w:left="1418" w:right="851" w:header="0" w:top="1134" w:footer="709" w:bottom="992" w:gutter="0"/>
          <w:pgNumType w:fmt="decimal"/>
          <w:formProt w:val="false"/>
          <w:textDirection w:val="lrTb"/>
          <w:docGrid w:type="default" w:linePitch="100" w:charSpace="4096"/>
        </w:sectPr>
        <w:pStyle w:val="Normal"/>
        <w:jc w:val="center"/>
        <w:rPr>
          <w:rFonts w:ascii="Times New Roman" w:hAnsi="Times New Roman"/>
          <w:b/>
          <w:b/>
          <w:i/>
          <w:i/>
          <w:sz w:val="24"/>
          <w:szCs w:val="24"/>
        </w:rPr>
      </w:pPr>
      <w:r>
        <w:rPr>
          <w:rFonts w:ascii="Times New Roman" w:hAnsi="Times New Roman"/>
          <w:b/>
          <w:i/>
          <w:sz w:val="24"/>
          <w:szCs w:val="24"/>
        </w:rPr>
      </w:r>
    </w:p>
    <w:p>
      <w:pPr>
        <w:pStyle w:val="Normal"/>
        <w:jc w:val="center"/>
        <w:rPr>
          <w:rFonts w:ascii="Times New Roman" w:hAnsi="Times New Roman"/>
          <w:b/>
          <w:b/>
          <w:sz w:val="24"/>
          <w:szCs w:val="24"/>
        </w:rPr>
      </w:pPr>
      <w:r>
        <w:rPr>
          <w:rFonts w:ascii="Times New Roman" w:hAnsi="Times New Roman"/>
          <w:b/>
          <w:sz w:val="24"/>
          <w:szCs w:val="24"/>
        </w:rPr>
        <w:t>СОДЕРЖАНИЕ</w:t>
      </w:r>
    </w:p>
    <w:p>
      <w:pPr>
        <w:pStyle w:val="Normal"/>
        <w:rPr>
          <w:rFonts w:ascii="Times New Roman" w:hAnsi="Times New Roman"/>
          <w:b/>
          <w:b/>
          <w:i/>
          <w:i/>
          <w:sz w:val="24"/>
          <w:szCs w:val="24"/>
        </w:rPr>
      </w:pPr>
      <w:r>
        <w:rPr>
          <w:rFonts w:ascii="Times New Roman" w:hAnsi="Times New Roman"/>
          <w:b/>
          <w:i/>
          <w:sz w:val="24"/>
          <w:szCs w:val="24"/>
        </w:rPr>
      </w:r>
    </w:p>
    <w:tbl>
      <w:tblPr>
        <w:tblStyle w:val="25"/>
        <w:tblW w:w="9355" w:type="dxa"/>
        <w:jc w:val="left"/>
        <w:tblInd w:w="0" w:type="dxa"/>
        <w:tblCellMar>
          <w:top w:w="0" w:type="dxa"/>
          <w:left w:w="108" w:type="dxa"/>
          <w:bottom w:w="0" w:type="dxa"/>
          <w:right w:w="108" w:type="dxa"/>
        </w:tblCellMar>
        <w:tblLook w:val="01e0" w:noHBand="0" w:noVBand="0" w:firstColumn="1" w:lastRow="1" w:lastColumn="1" w:firstRow="1"/>
      </w:tblPr>
      <w:tblGrid>
        <w:gridCol w:w="7500"/>
        <w:gridCol w:w="1854"/>
      </w:tblGrid>
      <w:tr>
        <w:trPr/>
        <w:tc>
          <w:tcPr>
            <w:tcW w:w="7500" w:type="dxa"/>
            <w:tcBorders>
              <w:top w:val="nil"/>
              <w:left w:val="nil"/>
              <w:bottom w:val="nil"/>
              <w:right w:val="nil"/>
            </w:tcBorders>
          </w:tcPr>
          <w:p>
            <w:pPr>
              <w:pStyle w:val="Normal"/>
              <w:numPr>
                <w:ilvl w:val="0"/>
                <w:numId w:val="1"/>
              </w:numPr>
              <w:tabs>
                <w:tab w:val="clear" w:pos="708"/>
                <w:tab w:val="left" w:pos="284" w:leader="none"/>
              </w:tabs>
              <w:suppressAutoHyphens w:val="true"/>
              <w:spacing w:lineRule="auto" w:line="240" w:before="0" w:after="0"/>
              <w:rPr>
                <w:rFonts w:ascii="Times New Roman" w:hAnsi="Times New Roman"/>
                <w:b/>
                <w:b/>
                <w:sz w:val="24"/>
                <w:szCs w:val="24"/>
              </w:rPr>
            </w:pPr>
            <w:r>
              <w:rPr>
                <w:rFonts w:ascii="Times New Roman" w:hAnsi="Times New Roman"/>
                <w:b/>
                <w:sz w:val="24"/>
                <w:szCs w:val="24"/>
              </w:rPr>
              <w:t>ОБЩАЯ ХАРАКТЕРИСТИКА РАБОЧЕЙ ПРОГРАММЫ ПРОФЕССИОНАЛЬНОГО МОДУЛЯ</w:t>
            </w:r>
          </w:p>
          <w:p>
            <w:pPr>
              <w:pStyle w:val="Normal"/>
              <w:suppressAutoHyphens w:val="true"/>
              <w:spacing w:lineRule="auto" w:line="240" w:before="0" w:after="0"/>
              <w:ind w:left="644" w:hanging="0"/>
              <w:rPr>
                <w:rFonts w:ascii="Times New Roman" w:hAnsi="Times New Roman"/>
                <w:b/>
                <w:b/>
                <w:sz w:val="24"/>
                <w:szCs w:val="24"/>
              </w:rPr>
            </w:pPr>
            <w:r>
              <w:rPr>
                <w:rFonts w:ascii="Times New Roman" w:hAnsi="Times New Roman"/>
                <w:b/>
                <w:sz w:val="24"/>
                <w:szCs w:val="24"/>
              </w:rPr>
            </w:r>
          </w:p>
        </w:tc>
        <w:tc>
          <w:tcPr>
            <w:tcW w:w="1854" w:type="dxa"/>
            <w:tcBorders>
              <w:top w:val="nil"/>
              <w:left w:val="nil"/>
              <w:bottom w:val="nil"/>
              <w:right w:val="nil"/>
            </w:tcBorders>
          </w:tcPr>
          <w:p>
            <w:pPr>
              <w:pStyle w:val="Normal"/>
              <w:spacing w:lineRule="auto" w:line="240" w:before="0" w:after="0"/>
              <w:rPr>
                <w:rFonts w:ascii="Times New Roman" w:hAnsi="Times New Roman"/>
                <w:b/>
                <w:b/>
                <w:sz w:val="24"/>
                <w:szCs w:val="24"/>
              </w:rPr>
            </w:pPr>
            <w:r>
              <w:rPr>
                <w:rFonts w:ascii="Times New Roman" w:hAnsi="Times New Roman"/>
                <w:b/>
                <w:sz w:val="24"/>
                <w:szCs w:val="24"/>
              </w:rPr>
              <w:t xml:space="preserve">           </w:t>
            </w:r>
          </w:p>
        </w:tc>
      </w:tr>
      <w:tr>
        <w:trPr/>
        <w:tc>
          <w:tcPr>
            <w:tcW w:w="7500" w:type="dxa"/>
            <w:tcBorders>
              <w:top w:val="nil"/>
              <w:left w:val="nil"/>
              <w:bottom w:val="nil"/>
              <w:right w:val="nil"/>
            </w:tcBorders>
          </w:tcPr>
          <w:p>
            <w:pPr>
              <w:pStyle w:val="Normal"/>
              <w:numPr>
                <w:ilvl w:val="0"/>
                <w:numId w:val="1"/>
              </w:numPr>
              <w:tabs>
                <w:tab w:val="clear" w:pos="708"/>
                <w:tab w:val="left" w:pos="284" w:leader="none"/>
              </w:tabs>
              <w:suppressAutoHyphens w:val="true"/>
              <w:spacing w:lineRule="auto" w:line="240" w:before="0" w:after="0"/>
              <w:rPr>
                <w:rFonts w:ascii="Times New Roman" w:hAnsi="Times New Roman"/>
                <w:b/>
                <w:b/>
                <w:sz w:val="24"/>
                <w:szCs w:val="24"/>
              </w:rPr>
            </w:pPr>
            <w:r>
              <w:rPr>
                <w:rFonts w:ascii="Times New Roman" w:hAnsi="Times New Roman"/>
                <w:b/>
                <w:sz w:val="24"/>
                <w:szCs w:val="24"/>
              </w:rPr>
              <w:t>СТРУКТУРА И СОДЕРЖАНИЕ ПРОФЕССИОНАЛЬНОГО МОДУЛЯ</w:t>
            </w:r>
          </w:p>
          <w:p>
            <w:pPr>
              <w:pStyle w:val="Normal"/>
              <w:suppressAutoHyphens w:val="true"/>
              <w:spacing w:lineRule="auto" w:line="240" w:before="0" w:after="0"/>
              <w:ind w:left="644" w:hanging="0"/>
              <w:rPr>
                <w:rFonts w:ascii="Times New Roman" w:hAnsi="Times New Roman"/>
                <w:b/>
                <w:b/>
                <w:sz w:val="24"/>
                <w:szCs w:val="24"/>
              </w:rPr>
            </w:pPr>
            <w:r>
              <w:rPr>
                <w:rFonts w:ascii="Times New Roman" w:hAnsi="Times New Roman"/>
                <w:b/>
                <w:sz w:val="24"/>
                <w:szCs w:val="24"/>
              </w:rPr>
            </w:r>
          </w:p>
        </w:tc>
        <w:tc>
          <w:tcPr>
            <w:tcW w:w="1854" w:type="dxa"/>
            <w:tcBorders>
              <w:top w:val="nil"/>
              <w:left w:val="nil"/>
              <w:bottom w:val="nil"/>
              <w:right w:val="nil"/>
            </w:tcBorders>
          </w:tcPr>
          <w:p>
            <w:pPr>
              <w:pStyle w:val="Normal"/>
              <w:spacing w:lineRule="auto" w:line="240" w:before="0" w:after="0"/>
              <w:ind w:left="644" w:hanging="0"/>
              <w:rPr>
                <w:rFonts w:ascii="Times New Roman" w:hAnsi="Times New Roman"/>
                <w:b/>
                <w:b/>
                <w:sz w:val="24"/>
                <w:szCs w:val="24"/>
              </w:rPr>
            </w:pPr>
            <w:r>
              <w:rPr>
                <w:rFonts w:ascii="Times New Roman" w:hAnsi="Times New Roman"/>
                <w:b/>
                <w:sz w:val="24"/>
                <w:szCs w:val="24"/>
              </w:rPr>
            </w:r>
          </w:p>
        </w:tc>
      </w:tr>
      <w:tr>
        <w:trPr/>
        <w:tc>
          <w:tcPr>
            <w:tcW w:w="7500" w:type="dxa"/>
            <w:tcBorders>
              <w:top w:val="nil"/>
              <w:left w:val="nil"/>
              <w:bottom w:val="nil"/>
              <w:right w:val="nil"/>
            </w:tcBorders>
          </w:tcPr>
          <w:p>
            <w:pPr>
              <w:pStyle w:val="Normal"/>
              <w:numPr>
                <w:ilvl w:val="0"/>
                <w:numId w:val="1"/>
              </w:numPr>
              <w:tabs>
                <w:tab w:val="clear" w:pos="708"/>
                <w:tab w:val="left" w:pos="284" w:leader="none"/>
              </w:tabs>
              <w:suppressAutoHyphens w:val="true"/>
              <w:spacing w:lineRule="auto" w:line="240" w:before="0" w:after="0"/>
              <w:rPr>
                <w:rFonts w:ascii="Times New Roman" w:hAnsi="Times New Roman"/>
                <w:b/>
                <w:b/>
                <w:sz w:val="24"/>
                <w:szCs w:val="24"/>
              </w:rPr>
            </w:pPr>
            <w:r>
              <w:rPr>
                <w:rFonts w:ascii="Times New Roman" w:hAnsi="Times New Roman"/>
                <w:b/>
                <w:sz w:val="24"/>
                <w:szCs w:val="24"/>
              </w:rPr>
              <w:t xml:space="preserve">УСЛОВИЯ РЕАЛИЗАЦИИ ПРОФЕССИОНАЛЬНОГО    МОДУЛЯ                                            </w:t>
            </w:r>
          </w:p>
          <w:p>
            <w:pPr>
              <w:pStyle w:val="Normal"/>
              <w:suppressAutoHyphens w:val="true"/>
              <w:spacing w:lineRule="auto" w:line="240" w:before="0" w:after="0"/>
              <w:ind w:left="644" w:hanging="0"/>
              <w:rPr>
                <w:rFonts w:ascii="Times New Roman" w:hAnsi="Times New Roman"/>
                <w:b/>
                <w:b/>
                <w:sz w:val="24"/>
                <w:szCs w:val="24"/>
              </w:rPr>
            </w:pPr>
            <w:r>
              <w:rPr>
                <w:rFonts w:ascii="Times New Roman" w:hAnsi="Times New Roman"/>
                <w:b/>
                <w:sz w:val="24"/>
                <w:szCs w:val="24"/>
              </w:rPr>
              <w:t xml:space="preserve">                </w:t>
            </w:r>
          </w:p>
        </w:tc>
        <w:tc>
          <w:tcPr>
            <w:tcW w:w="1854" w:type="dxa"/>
            <w:tcBorders>
              <w:top w:val="nil"/>
              <w:left w:val="nil"/>
              <w:bottom w:val="nil"/>
              <w:right w:val="nil"/>
            </w:tcBorders>
          </w:tcPr>
          <w:p>
            <w:pPr>
              <w:pStyle w:val="Normal"/>
              <w:spacing w:lineRule="auto" w:line="240" w:before="0" w:after="0"/>
              <w:ind w:left="644" w:hanging="0"/>
              <w:rPr>
                <w:rFonts w:ascii="Times New Roman" w:hAnsi="Times New Roman"/>
                <w:b/>
                <w:b/>
                <w:sz w:val="24"/>
                <w:szCs w:val="24"/>
              </w:rPr>
            </w:pPr>
            <w:r>
              <w:rPr>
                <w:rFonts w:ascii="Times New Roman" w:hAnsi="Times New Roman"/>
                <w:b/>
                <w:sz w:val="24"/>
                <w:szCs w:val="24"/>
              </w:rPr>
            </w:r>
          </w:p>
        </w:tc>
      </w:tr>
      <w:tr>
        <w:trPr/>
        <w:tc>
          <w:tcPr>
            <w:tcW w:w="7500" w:type="dxa"/>
            <w:tcBorders>
              <w:top w:val="nil"/>
              <w:left w:val="nil"/>
              <w:bottom w:val="nil"/>
              <w:right w:val="nil"/>
            </w:tcBorders>
          </w:tcPr>
          <w:p>
            <w:pPr>
              <w:pStyle w:val="Normal"/>
              <w:numPr>
                <w:ilvl w:val="0"/>
                <w:numId w:val="1"/>
              </w:numPr>
              <w:suppressAutoHyphens w:val="true"/>
              <w:spacing w:lineRule="auto" w:line="240" w:before="0" w:after="0"/>
              <w:rPr>
                <w:rFonts w:ascii="Times New Roman" w:hAnsi="Times New Roman"/>
                <w:b/>
                <w:b/>
                <w:sz w:val="24"/>
                <w:szCs w:val="24"/>
              </w:rPr>
            </w:pPr>
            <w:r>
              <w:rPr>
                <w:rFonts w:ascii="Times New Roman" w:hAnsi="Times New Roman"/>
                <w:b/>
                <w:sz w:val="24"/>
                <w:szCs w:val="24"/>
              </w:rPr>
              <w:t>КОНТРОЛЬ И ОЦЕНКА РЕЗУЛЬТАТОВ ОСВОЕНИЯ ПРОФЕССИОНАЛЬНОГО МОДУЛЯ</w:t>
            </w:r>
          </w:p>
          <w:p>
            <w:pPr>
              <w:pStyle w:val="Normal"/>
              <w:suppressAutoHyphens w:val="true"/>
              <w:spacing w:lineRule="auto" w:line="240" w:before="0" w:after="0"/>
              <w:rPr>
                <w:rFonts w:ascii="Times New Roman" w:hAnsi="Times New Roman"/>
                <w:b/>
                <w:b/>
                <w:sz w:val="24"/>
                <w:szCs w:val="24"/>
              </w:rPr>
            </w:pPr>
            <w:r>
              <w:rPr>
                <w:rFonts w:ascii="Times New Roman" w:hAnsi="Times New Roman"/>
                <w:b/>
                <w:sz w:val="24"/>
                <w:szCs w:val="24"/>
              </w:rPr>
            </w:r>
          </w:p>
        </w:tc>
        <w:tc>
          <w:tcPr>
            <w:tcW w:w="1854" w:type="dxa"/>
            <w:tcBorders>
              <w:top w:val="nil"/>
              <w:left w:val="nil"/>
              <w:bottom w:val="nil"/>
              <w:right w:val="nil"/>
            </w:tcBorders>
          </w:tcPr>
          <w:p>
            <w:pPr>
              <w:pStyle w:val="Normal"/>
              <w:spacing w:lineRule="auto" w:line="240" w:before="0" w:after="0"/>
              <w:rPr>
                <w:rFonts w:ascii="Times New Roman" w:hAnsi="Times New Roman"/>
                <w:b/>
                <w:b/>
                <w:sz w:val="24"/>
                <w:szCs w:val="24"/>
              </w:rPr>
            </w:pPr>
            <w:r>
              <w:rPr>
                <w:rFonts w:ascii="Times New Roman" w:hAnsi="Times New Roman"/>
                <w:b/>
                <w:sz w:val="24"/>
                <w:szCs w:val="24"/>
              </w:rPr>
              <w:t xml:space="preserve">           </w:t>
            </w:r>
          </w:p>
        </w:tc>
      </w:tr>
    </w:tbl>
    <w:p>
      <w:pPr>
        <w:sectPr>
          <w:footerReference w:type="default" r:id="rId3"/>
          <w:type w:val="nextPage"/>
          <w:pgSz w:w="11906" w:h="16838"/>
          <w:pgMar w:left="1418" w:right="851" w:header="0" w:top="1134" w:footer="709" w:bottom="992" w:gutter="0"/>
          <w:pgNumType w:fmt="decimal"/>
          <w:formProt w:val="false"/>
          <w:textDirection w:val="lrTb"/>
          <w:docGrid w:type="default" w:linePitch="100" w:charSpace="4096"/>
        </w:sectPr>
      </w:pPr>
    </w:p>
    <w:p>
      <w:pPr>
        <w:pStyle w:val="Normal"/>
        <w:spacing w:lineRule="auto" w:line="240" w:before="0" w:after="0"/>
        <w:jc w:val="center"/>
        <w:rPr>
          <w:rFonts w:ascii="Times New Roman" w:hAnsi="Times New Roman" w:eastAsia="Calibri"/>
          <w:b/>
          <w:b/>
          <w:lang w:eastAsia="en-US"/>
        </w:rPr>
      </w:pPr>
      <w:r>
        <w:rPr>
          <w:rFonts w:eastAsia="Calibri" w:ascii="Times New Roman" w:hAnsi="Times New Roman"/>
          <w:b/>
          <w:lang w:eastAsia="en-US"/>
        </w:rPr>
      </w:r>
      <w:bookmarkStart w:id="0" w:name="_Toc283884234"/>
      <w:bookmarkStart w:id="1" w:name="_Toc283886686"/>
      <w:bookmarkStart w:id="2" w:name="_Toc283884234"/>
      <w:bookmarkStart w:id="3" w:name="_Toc283886686"/>
      <w:bookmarkEnd w:id="2"/>
      <w:bookmarkEnd w:id="3"/>
    </w:p>
    <w:p>
      <w:pPr>
        <w:pStyle w:val="Normal"/>
        <w:spacing w:before="0" w:after="0"/>
        <w:jc w:val="center"/>
        <w:rPr>
          <w:rFonts w:ascii="Times New Roman" w:hAnsi="Times New Roman"/>
          <w:b/>
          <w:b/>
          <w:sz w:val="24"/>
          <w:szCs w:val="24"/>
        </w:rPr>
      </w:pPr>
      <w:r>
        <w:rPr>
          <w:rFonts w:ascii="Times New Roman" w:hAnsi="Times New Roman"/>
          <w:b/>
          <w:sz w:val="24"/>
          <w:szCs w:val="24"/>
        </w:rPr>
        <w:t>1. ОБЩАЯ ХАРАКТЕРИСТИКА РАБОЧЕЙ ПРОГРАММЫ</w:t>
      </w:r>
    </w:p>
    <w:p>
      <w:pPr>
        <w:pStyle w:val="Normal"/>
        <w:spacing w:before="0" w:after="0"/>
        <w:jc w:val="center"/>
        <w:rPr>
          <w:rFonts w:ascii="Times New Roman" w:hAnsi="Times New Roman"/>
          <w:b/>
          <w:b/>
          <w:sz w:val="24"/>
          <w:szCs w:val="24"/>
        </w:rPr>
      </w:pPr>
      <w:r>
        <w:rPr>
          <w:rFonts w:ascii="Times New Roman" w:hAnsi="Times New Roman"/>
          <w:b/>
          <w:sz w:val="24"/>
          <w:szCs w:val="24"/>
        </w:rPr>
        <w:t>ПРОФЕССИОНАЛЬНОГО МОДУЛЯ ПМ.04 «Участие в организации и осуществлении финансового контроля»</w:t>
      </w:r>
    </w:p>
    <w:p>
      <w:pPr>
        <w:pStyle w:val="Normal"/>
        <w:spacing w:lineRule="auto" w:line="240"/>
        <w:rPr>
          <w:rFonts w:ascii="Times New Roman" w:hAnsi="Times New Roman"/>
          <w:b/>
          <w:b/>
          <w:sz w:val="24"/>
          <w:szCs w:val="24"/>
        </w:rPr>
      </w:pPr>
      <w:r>
        <w:rPr>
          <w:rFonts w:ascii="Times New Roman" w:hAnsi="Times New Roman"/>
          <w:b/>
          <w:sz w:val="24"/>
          <w:szCs w:val="24"/>
        </w:rPr>
      </w:r>
    </w:p>
    <w:p>
      <w:pPr>
        <w:pStyle w:val="Normal"/>
        <w:suppressAutoHyphens w:val="true"/>
        <w:spacing w:lineRule="auto" w:line="240" w:before="0" w:after="0"/>
        <w:ind w:firstLine="709"/>
        <w:rPr>
          <w:rFonts w:ascii="Times New Roman" w:hAnsi="Times New Roman"/>
          <w:b/>
          <w:b/>
          <w:sz w:val="24"/>
          <w:szCs w:val="24"/>
        </w:rPr>
      </w:pPr>
      <w:r>
        <w:rPr>
          <w:rFonts w:ascii="Times New Roman" w:hAnsi="Times New Roman"/>
          <w:b/>
          <w:sz w:val="24"/>
          <w:szCs w:val="24"/>
        </w:rPr>
        <w:t xml:space="preserve">1.1. </w:t>
      </w:r>
      <w:bookmarkStart w:id="4" w:name="_Hlk511590080"/>
      <w:r>
        <w:rPr>
          <w:rFonts w:ascii="Times New Roman" w:hAnsi="Times New Roman"/>
          <w:b/>
          <w:sz w:val="24"/>
          <w:szCs w:val="24"/>
        </w:rPr>
        <w:t xml:space="preserve">Цель и планируемые результаты освоения профессионального модуля </w:t>
      </w:r>
      <w:bookmarkEnd w:id="4"/>
    </w:p>
    <w:p>
      <w:pPr>
        <w:pStyle w:val="Normal"/>
        <w:suppressAutoHyphens w:val="true"/>
        <w:spacing w:lineRule="auto" w:line="240" w:before="0" w:after="0"/>
        <w:ind w:firstLine="709"/>
        <w:jc w:val="both"/>
        <w:rPr>
          <w:rFonts w:ascii="Times New Roman" w:hAnsi="Times New Roman"/>
          <w:sz w:val="24"/>
          <w:szCs w:val="24"/>
        </w:rPr>
      </w:pPr>
      <w:r>
        <w:rPr>
          <w:rFonts w:ascii="Times New Roman" w:hAnsi="Times New Roman"/>
          <w:sz w:val="24"/>
          <w:szCs w:val="24"/>
        </w:rPr>
        <w:t>В результате изучения профессионального модуля обучающийся должен освоить основной вид деятельности</w:t>
      </w:r>
      <w:r>
        <w:rPr>
          <w:rFonts w:ascii="Times New Roman" w:hAnsi="Times New Roman"/>
          <w:sz w:val="24"/>
          <w:szCs w:val="28"/>
        </w:rPr>
        <w:t xml:space="preserve">: </w:t>
      </w:r>
      <w:r>
        <w:rPr>
          <w:rFonts w:ascii="Times New Roman" w:hAnsi="Times New Roman"/>
          <w:bCs/>
          <w:sz w:val="24"/>
          <w:szCs w:val="28"/>
        </w:rPr>
        <w:t xml:space="preserve">«Участие в организации и осуществлении финансового контроля» </w:t>
      </w:r>
      <w:r>
        <w:rPr>
          <w:rFonts w:ascii="Times New Roman" w:hAnsi="Times New Roman"/>
          <w:sz w:val="24"/>
          <w:szCs w:val="24"/>
        </w:rPr>
        <w:t>и соответствующие ему общие компетенции и профессиональные компетенции:</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1.1.1. Перечень общих компетенций</w:t>
      </w:r>
    </w:p>
    <w:tbl>
      <w:tblPr>
        <w:tblW w:w="9571" w:type="dxa"/>
        <w:jc w:val="left"/>
        <w:tblInd w:w="0" w:type="dxa"/>
        <w:tblCellMar>
          <w:top w:w="0" w:type="dxa"/>
          <w:left w:w="108" w:type="dxa"/>
          <w:bottom w:w="0" w:type="dxa"/>
          <w:right w:w="108" w:type="dxa"/>
        </w:tblCellMar>
        <w:tblLook w:val="04a0" w:noHBand="0" w:noVBand="1" w:firstColumn="1" w:lastRow="0" w:lastColumn="0" w:firstRow="1"/>
      </w:tblPr>
      <w:tblGrid>
        <w:gridCol w:w="1228"/>
        <w:gridCol w:w="8342"/>
      </w:tblGrid>
      <w:tr>
        <w:trPr/>
        <w:tc>
          <w:tcPr>
            <w:tcW w:w="1228" w:type="dxa"/>
            <w:tcBorders>
              <w:top w:val="single" w:sz="4" w:space="0" w:color="000000"/>
              <w:left w:val="single" w:sz="4" w:space="0" w:color="000000"/>
              <w:bottom w:val="single" w:sz="4" w:space="0" w:color="000000"/>
              <w:right w:val="single" w:sz="4" w:space="0" w:color="000000"/>
            </w:tcBorders>
            <w:vAlign w:val="center"/>
          </w:tcPr>
          <w:p>
            <w:pPr>
              <w:pStyle w:val="Style34"/>
              <w:rPr>
                <w:rStyle w:val="Style20"/>
                <w:i w:val="false"/>
                <w:i w:val="false"/>
              </w:rPr>
            </w:pPr>
            <w:r>
              <w:rPr>
                <w:rStyle w:val="Style20"/>
                <w:i w:val="false"/>
              </w:rPr>
              <w:t>Код</w:t>
            </w:r>
          </w:p>
        </w:tc>
        <w:tc>
          <w:tcPr>
            <w:tcW w:w="8342" w:type="dxa"/>
            <w:tcBorders>
              <w:top w:val="single" w:sz="4" w:space="0" w:color="000000"/>
              <w:left w:val="single" w:sz="4" w:space="0" w:color="000000"/>
              <w:bottom w:val="single" w:sz="4" w:space="0" w:color="000000"/>
              <w:right w:val="single" w:sz="4" w:space="0" w:color="000000"/>
            </w:tcBorders>
            <w:vAlign w:val="center"/>
          </w:tcPr>
          <w:p>
            <w:pPr>
              <w:pStyle w:val="Style34"/>
              <w:rPr>
                <w:rStyle w:val="Style20"/>
                <w:i w:val="false"/>
                <w:i w:val="false"/>
              </w:rPr>
            </w:pPr>
            <w:r>
              <w:rPr>
                <w:rStyle w:val="Style20"/>
                <w:i w:val="false"/>
              </w:rPr>
              <w:t>Наименование общих компетенций</w:t>
            </w:r>
          </w:p>
        </w:tc>
      </w:tr>
      <w:tr>
        <w:trPr>
          <w:trHeight w:val="327" w:hRule="atLeast"/>
        </w:trPr>
        <w:tc>
          <w:tcPr>
            <w:tcW w:w="1228" w:type="dxa"/>
            <w:tcBorders>
              <w:top w:val="single" w:sz="4" w:space="0" w:color="000000"/>
              <w:left w:val="single" w:sz="4" w:space="0" w:color="000000"/>
              <w:bottom w:val="single" w:sz="4" w:space="0" w:color="000000"/>
              <w:right w:val="single" w:sz="4" w:space="0" w:color="000000"/>
            </w:tcBorders>
          </w:tcPr>
          <w:p>
            <w:pPr>
              <w:pStyle w:val="Style35"/>
              <w:rPr>
                <w:rStyle w:val="Style20"/>
                <w:i w:val="false"/>
                <w:i w:val="false"/>
              </w:rPr>
            </w:pPr>
            <w:r>
              <w:rPr>
                <w:rStyle w:val="Style20"/>
                <w:i w:val="false"/>
              </w:rPr>
              <w:t>ОК 01.</w:t>
            </w:r>
          </w:p>
        </w:tc>
        <w:tc>
          <w:tcPr>
            <w:tcW w:w="8342" w:type="dxa"/>
            <w:tcBorders>
              <w:top w:val="single" w:sz="4" w:space="0" w:color="000000"/>
              <w:left w:val="single" w:sz="4" w:space="0" w:color="000000"/>
              <w:bottom w:val="single" w:sz="4" w:space="0" w:color="000000"/>
              <w:right w:val="single" w:sz="4" w:space="0" w:color="000000"/>
            </w:tcBorders>
          </w:tcPr>
          <w:p>
            <w:pPr>
              <w:pStyle w:val="Style35"/>
              <w:rPr>
                <w:rStyle w:val="Style20"/>
                <w:i w:val="false"/>
                <w:i w:val="false"/>
              </w:rPr>
            </w:pPr>
            <w:r>
              <w:rPr/>
              <w:t>Выбирать способы решения задач профессиональной деятельности применительно к различным контекстам</w:t>
            </w:r>
          </w:p>
        </w:tc>
      </w:tr>
      <w:tr>
        <w:trPr>
          <w:trHeight w:val="327" w:hRule="atLeast"/>
        </w:trPr>
        <w:tc>
          <w:tcPr>
            <w:tcW w:w="1228" w:type="dxa"/>
            <w:tcBorders>
              <w:top w:val="single" w:sz="4" w:space="0" w:color="000000"/>
              <w:left w:val="single" w:sz="4" w:space="0" w:color="000000"/>
              <w:bottom w:val="single" w:sz="4" w:space="0" w:color="000000"/>
              <w:right w:val="single" w:sz="4" w:space="0" w:color="000000"/>
            </w:tcBorders>
          </w:tcPr>
          <w:p>
            <w:pPr>
              <w:pStyle w:val="Style35"/>
              <w:rPr>
                <w:rStyle w:val="Style20"/>
                <w:i w:val="false"/>
                <w:i w:val="false"/>
              </w:rPr>
            </w:pPr>
            <w:r>
              <w:rPr>
                <w:rStyle w:val="Style20"/>
                <w:i w:val="false"/>
              </w:rPr>
              <w:t>ОК 02</w:t>
            </w:r>
          </w:p>
        </w:tc>
        <w:tc>
          <w:tcPr>
            <w:tcW w:w="8342" w:type="dxa"/>
            <w:tcBorders>
              <w:top w:val="single" w:sz="4" w:space="0" w:color="000000"/>
              <w:left w:val="single" w:sz="4" w:space="0" w:color="000000"/>
              <w:bottom w:val="single" w:sz="4" w:space="0" w:color="000000"/>
              <w:right w:val="single" w:sz="4" w:space="0" w:color="000000"/>
            </w:tcBorders>
          </w:tcPr>
          <w:p>
            <w:pPr>
              <w:pStyle w:val="Style35"/>
              <w:rPr>
                <w:rStyle w:val="Style20"/>
                <w:i w:val="false"/>
                <w:i w:val="false"/>
              </w:rPr>
            </w:pPr>
            <w:r>
              <w:rPr/>
              <w:t>Осуществлять поиск, анализ и интерпретацию информации, необходимой для выполнения задач профессиональной деятельности</w:t>
            </w:r>
          </w:p>
        </w:tc>
      </w:tr>
      <w:tr>
        <w:trPr/>
        <w:tc>
          <w:tcPr>
            <w:tcW w:w="1228" w:type="dxa"/>
            <w:tcBorders>
              <w:top w:val="single" w:sz="4" w:space="0" w:color="000000"/>
              <w:left w:val="single" w:sz="4" w:space="0" w:color="000000"/>
              <w:bottom w:val="single" w:sz="4" w:space="0" w:color="000000"/>
              <w:right w:val="single" w:sz="4" w:space="0" w:color="000000"/>
            </w:tcBorders>
          </w:tcPr>
          <w:p>
            <w:pPr>
              <w:pStyle w:val="Style35"/>
              <w:rPr>
                <w:rStyle w:val="Style20"/>
                <w:i w:val="false"/>
                <w:i w:val="false"/>
              </w:rPr>
            </w:pPr>
            <w:r>
              <w:rPr>
                <w:rStyle w:val="Style20"/>
                <w:i w:val="false"/>
              </w:rPr>
              <w:t>ОК 03</w:t>
            </w:r>
          </w:p>
        </w:tc>
        <w:tc>
          <w:tcPr>
            <w:tcW w:w="8342" w:type="dxa"/>
            <w:tcBorders>
              <w:top w:val="single" w:sz="4" w:space="0" w:color="000000"/>
              <w:left w:val="single" w:sz="4" w:space="0" w:color="000000"/>
              <w:bottom w:val="single" w:sz="4" w:space="0" w:color="000000"/>
              <w:right w:val="single" w:sz="4" w:space="0" w:color="000000"/>
            </w:tcBorders>
          </w:tcPr>
          <w:p>
            <w:pPr>
              <w:pStyle w:val="Style35"/>
              <w:rPr>
                <w:b/>
                <w:b/>
                <w:i/>
                <w:i/>
              </w:rPr>
            </w:pPr>
            <w:r>
              <w:rPr/>
              <w:t>Планировать и реализовывать собственное профессиональное и личностное развитие</w:t>
            </w:r>
          </w:p>
        </w:tc>
      </w:tr>
      <w:tr>
        <w:trPr/>
        <w:tc>
          <w:tcPr>
            <w:tcW w:w="1228" w:type="dxa"/>
            <w:tcBorders>
              <w:top w:val="single" w:sz="4" w:space="0" w:color="000000"/>
              <w:left w:val="single" w:sz="4" w:space="0" w:color="000000"/>
              <w:bottom w:val="single" w:sz="4" w:space="0" w:color="000000"/>
              <w:right w:val="single" w:sz="4" w:space="0" w:color="000000"/>
            </w:tcBorders>
          </w:tcPr>
          <w:p>
            <w:pPr>
              <w:pStyle w:val="Style35"/>
              <w:rPr>
                <w:rStyle w:val="Style20"/>
                <w:i w:val="false"/>
                <w:i w:val="false"/>
              </w:rPr>
            </w:pPr>
            <w:r>
              <w:rPr>
                <w:rStyle w:val="Style20"/>
                <w:i w:val="false"/>
              </w:rPr>
              <w:t>ОК 04</w:t>
            </w:r>
          </w:p>
        </w:tc>
        <w:tc>
          <w:tcPr>
            <w:tcW w:w="8342" w:type="dxa"/>
            <w:tcBorders>
              <w:top w:val="single" w:sz="4" w:space="0" w:color="000000"/>
              <w:left w:val="single" w:sz="4" w:space="0" w:color="000000"/>
              <w:bottom w:val="single" w:sz="4" w:space="0" w:color="000000"/>
              <w:right w:val="single" w:sz="4" w:space="0" w:color="000000"/>
            </w:tcBorders>
          </w:tcPr>
          <w:p>
            <w:pPr>
              <w:pStyle w:val="Style35"/>
              <w:rPr>
                <w:rStyle w:val="Style20"/>
                <w:i w:val="false"/>
                <w:i w:val="false"/>
              </w:rPr>
            </w:pPr>
            <w:r>
              <w:rPr/>
              <w:t>Работать в коллективе и команде, эффективно взаимодействовать с коллегами, руководством, клиентами</w:t>
            </w:r>
          </w:p>
        </w:tc>
      </w:tr>
      <w:tr>
        <w:trPr/>
        <w:tc>
          <w:tcPr>
            <w:tcW w:w="1228" w:type="dxa"/>
            <w:tcBorders>
              <w:top w:val="single" w:sz="4" w:space="0" w:color="000000"/>
              <w:left w:val="single" w:sz="4" w:space="0" w:color="000000"/>
              <w:bottom w:val="single" w:sz="4" w:space="0" w:color="000000"/>
              <w:right w:val="single" w:sz="4" w:space="0" w:color="000000"/>
            </w:tcBorders>
          </w:tcPr>
          <w:p>
            <w:pPr>
              <w:pStyle w:val="Style35"/>
              <w:rPr>
                <w:rStyle w:val="Style20"/>
                <w:i w:val="false"/>
                <w:i w:val="false"/>
              </w:rPr>
            </w:pPr>
            <w:r>
              <w:rPr>
                <w:rStyle w:val="Style20"/>
                <w:i w:val="false"/>
              </w:rPr>
              <w:t>ОК 05</w:t>
            </w:r>
          </w:p>
        </w:tc>
        <w:tc>
          <w:tcPr>
            <w:tcW w:w="8342" w:type="dxa"/>
            <w:tcBorders>
              <w:top w:val="single" w:sz="4" w:space="0" w:color="000000"/>
              <w:left w:val="single" w:sz="4" w:space="0" w:color="000000"/>
              <w:bottom w:val="single" w:sz="4" w:space="0" w:color="000000"/>
              <w:right w:val="single" w:sz="4" w:space="0" w:color="000000"/>
            </w:tcBorders>
          </w:tcPr>
          <w:p>
            <w:pPr>
              <w:pStyle w:val="Style35"/>
              <w:rPr>
                <w:rStyle w:val="Style20"/>
                <w:i w:val="false"/>
                <w:i w:val="false"/>
              </w:rPr>
            </w:pPr>
            <w:r>
              <w:rPr/>
              <w:t xml:space="preserve">Осуществлять устную и письменную коммуникацию </w:t>
              <w:br/>
              <w:t xml:space="preserve">на государственном языке </w:t>
            </w:r>
            <w:r>
              <w:rPr>
                <w:color w:val="000000"/>
              </w:rPr>
              <w:t>Российской Федерации</w:t>
            </w:r>
            <w:r>
              <w:rPr/>
              <w:t xml:space="preserve"> с учетом особенностей социального и культурного контекста</w:t>
            </w:r>
          </w:p>
        </w:tc>
      </w:tr>
      <w:tr>
        <w:trPr/>
        <w:tc>
          <w:tcPr>
            <w:tcW w:w="1228" w:type="dxa"/>
            <w:tcBorders>
              <w:top w:val="single" w:sz="4" w:space="0" w:color="000000"/>
              <w:left w:val="single" w:sz="4" w:space="0" w:color="000000"/>
              <w:bottom w:val="single" w:sz="4" w:space="0" w:color="000000"/>
              <w:right w:val="single" w:sz="4" w:space="0" w:color="000000"/>
            </w:tcBorders>
          </w:tcPr>
          <w:p>
            <w:pPr>
              <w:pStyle w:val="Style35"/>
              <w:rPr>
                <w:rStyle w:val="Style20"/>
                <w:i w:val="false"/>
                <w:i w:val="false"/>
              </w:rPr>
            </w:pPr>
            <w:r>
              <w:rPr>
                <w:rStyle w:val="Style20"/>
                <w:i w:val="false"/>
              </w:rPr>
              <w:t>ОК 06</w:t>
            </w:r>
          </w:p>
        </w:tc>
        <w:tc>
          <w:tcPr>
            <w:tcW w:w="8342" w:type="dxa"/>
            <w:tcBorders>
              <w:top w:val="single" w:sz="4" w:space="0" w:color="000000"/>
              <w:left w:val="single" w:sz="4" w:space="0" w:color="000000"/>
              <w:bottom w:val="single" w:sz="4" w:space="0" w:color="000000"/>
              <w:right w:val="single" w:sz="4" w:space="0" w:color="000000"/>
            </w:tcBorders>
          </w:tcPr>
          <w:p>
            <w:pPr>
              <w:pStyle w:val="Style35"/>
              <w:rPr>
                <w:rStyle w:val="Style20"/>
                <w:i w:val="false"/>
                <w:i w:val="false"/>
              </w:rPr>
            </w:pPr>
            <w:r>
              <w:rPr/>
              <w:t>Проявлять гражданско-патриотическую позицию, демонстрировать осознанное поведение на основе традиционных общечеловеческих ценностей</w:t>
            </w:r>
          </w:p>
        </w:tc>
      </w:tr>
      <w:tr>
        <w:trPr/>
        <w:tc>
          <w:tcPr>
            <w:tcW w:w="1228" w:type="dxa"/>
            <w:tcBorders>
              <w:top w:val="single" w:sz="4" w:space="0" w:color="000000"/>
              <w:left w:val="single" w:sz="4" w:space="0" w:color="000000"/>
              <w:bottom w:val="single" w:sz="4" w:space="0" w:color="000000"/>
              <w:right w:val="single" w:sz="4" w:space="0" w:color="000000"/>
            </w:tcBorders>
          </w:tcPr>
          <w:p>
            <w:pPr>
              <w:pStyle w:val="Style35"/>
              <w:rPr>
                <w:rStyle w:val="Style20"/>
                <w:i w:val="false"/>
                <w:i w:val="false"/>
              </w:rPr>
            </w:pPr>
            <w:r>
              <w:rPr>
                <w:rStyle w:val="Style20"/>
                <w:i w:val="false"/>
              </w:rPr>
              <w:t>ОК 09</w:t>
            </w:r>
          </w:p>
        </w:tc>
        <w:tc>
          <w:tcPr>
            <w:tcW w:w="8342" w:type="dxa"/>
            <w:tcBorders>
              <w:top w:val="single" w:sz="4" w:space="0" w:color="000000"/>
              <w:left w:val="single" w:sz="4" w:space="0" w:color="000000"/>
              <w:bottom w:val="single" w:sz="4" w:space="0" w:color="000000"/>
              <w:right w:val="single" w:sz="4" w:space="0" w:color="000000"/>
            </w:tcBorders>
          </w:tcPr>
          <w:p>
            <w:pPr>
              <w:pStyle w:val="Style35"/>
              <w:rPr>
                <w:rStyle w:val="Style20"/>
                <w:i w:val="false"/>
                <w:i w:val="false"/>
              </w:rPr>
            </w:pPr>
            <w:r>
              <w:rPr/>
              <w:t>Использовать информационные технологии в профессиональной деятельности</w:t>
            </w:r>
          </w:p>
        </w:tc>
      </w:tr>
      <w:tr>
        <w:trPr/>
        <w:tc>
          <w:tcPr>
            <w:tcW w:w="1228" w:type="dxa"/>
            <w:tcBorders>
              <w:top w:val="single" w:sz="4" w:space="0" w:color="000000"/>
              <w:left w:val="single" w:sz="4" w:space="0" w:color="000000"/>
              <w:bottom w:val="single" w:sz="4" w:space="0" w:color="000000"/>
              <w:right w:val="single" w:sz="4" w:space="0" w:color="000000"/>
            </w:tcBorders>
          </w:tcPr>
          <w:p>
            <w:pPr>
              <w:pStyle w:val="Style35"/>
              <w:rPr>
                <w:rStyle w:val="Style20"/>
                <w:i w:val="false"/>
                <w:i w:val="false"/>
              </w:rPr>
            </w:pPr>
            <w:r>
              <w:rPr>
                <w:rStyle w:val="Style20"/>
                <w:i w:val="false"/>
              </w:rPr>
              <w:t>ОК 10</w:t>
            </w:r>
          </w:p>
        </w:tc>
        <w:tc>
          <w:tcPr>
            <w:tcW w:w="8342" w:type="dxa"/>
            <w:tcBorders>
              <w:top w:val="single" w:sz="4" w:space="0" w:color="000000"/>
              <w:left w:val="single" w:sz="4" w:space="0" w:color="000000"/>
              <w:bottom w:val="single" w:sz="4" w:space="0" w:color="000000"/>
              <w:right w:val="single" w:sz="4" w:space="0" w:color="000000"/>
            </w:tcBorders>
          </w:tcPr>
          <w:p>
            <w:pPr>
              <w:pStyle w:val="Style35"/>
              <w:rPr>
                <w:rStyle w:val="Style20"/>
                <w:i w:val="false"/>
                <w:i w:val="false"/>
              </w:rPr>
            </w:pPr>
            <w:r>
              <w:rPr/>
              <w:t>Пользоваться профессиональной документацией на государственном и иностранном языках</w:t>
            </w:r>
          </w:p>
        </w:tc>
      </w:tr>
      <w:tr>
        <w:trPr/>
        <w:tc>
          <w:tcPr>
            <w:tcW w:w="1228" w:type="dxa"/>
            <w:tcBorders>
              <w:top w:val="single" w:sz="4" w:space="0" w:color="000000"/>
              <w:left w:val="single" w:sz="4" w:space="0" w:color="000000"/>
              <w:bottom w:val="single" w:sz="4" w:space="0" w:color="000000"/>
              <w:right w:val="single" w:sz="4" w:space="0" w:color="000000"/>
            </w:tcBorders>
          </w:tcPr>
          <w:p>
            <w:pPr>
              <w:pStyle w:val="Style35"/>
              <w:rPr>
                <w:rStyle w:val="Style20"/>
                <w:i w:val="false"/>
                <w:i w:val="false"/>
              </w:rPr>
            </w:pPr>
            <w:r>
              <w:rPr>
                <w:rStyle w:val="Style20"/>
                <w:i w:val="false"/>
              </w:rPr>
              <w:t>ОК 11</w:t>
            </w:r>
          </w:p>
        </w:tc>
        <w:tc>
          <w:tcPr>
            <w:tcW w:w="8342" w:type="dxa"/>
            <w:tcBorders>
              <w:top w:val="single" w:sz="4" w:space="0" w:color="000000"/>
              <w:left w:val="single" w:sz="4" w:space="0" w:color="000000"/>
              <w:bottom w:val="single" w:sz="4" w:space="0" w:color="000000"/>
              <w:right w:val="single" w:sz="4" w:space="0" w:color="000000"/>
            </w:tcBorders>
          </w:tcPr>
          <w:p>
            <w:pPr>
              <w:pStyle w:val="Style35"/>
              <w:rPr>
                <w:b/>
                <w:b/>
                <w:i/>
                <w:i/>
              </w:rPr>
            </w:pPr>
            <w:r>
              <w:rPr/>
              <w:t>Использовать знания по финансовой грамотности, планировать предпринимательскую деятельность в профессиональной сфере.</w:t>
            </w:r>
          </w:p>
        </w:tc>
      </w:tr>
      <w:tr>
        <w:trPr/>
        <w:tc>
          <w:tcPr>
            <w:tcW w:w="1228" w:type="dxa"/>
            <w:tcBorders>
              <w:top w:val="single" w:sz="4" w:space="0" w:color="000000"/>
              <w:left w:val="single" w:sz="4" w:space="0" w:color="000000"/>
              <w:bottom w:val="single" w:sz="4" w:space="0" w:color="000000"/>
              <w:right w:val="single" w:sz="4" w:space="0" w:color="000000"/>
            </w:tcBorders>
            <w:vAlign w:val="center"/>
          </w:tcPr>
          <w:p>
            <w:pPr>
              <w:pStyle w:val="Style34"/>
              <w:rPr>
                <w:rStyle w:val="Style20"/>
                <w:i w:val="false"/>
                <w:i w:val="false"/>
              </w:rPr>
            </w:pPr>
            <w:r>
              <w:rPr>
                <w:rStyle w:val="Style20"/>
              </w:rPr>
              <w:t>Код</w:t>
            </w:r>
          </w:p>
        </w:tc>
        <w:tc>
          <w:tcPr>
            <w:tcW w:w="8342" w:type="dxa"/>
            <w:tcBorders>
              <w:top w:val="single" w:sz="4" w:space="0" w:color="000000"/>
              <w:left w:val="single" w:sz="4" w:space="0" w:color="000000"/>
              <w:bottom w:val="single" w:sz="4" w:space="0" w:color="000000"/>
              <w:right w:val="single" w:sz="4" w:space="0" w:color="000000"/>
            </w:tcBorders>
            <w:vAlign w:val="center"/>
          </w:tcPr>
          <w:p>
            <w:pPr>
              <w:pStyle w:val="Style34"/>
              <w:rPr>
                <w:rStyle w:val="Style20"/>
                <w:i w:val="false"/>
                <w:i w:val="false"/>
              </w:rPr>
            </w:pPr>
            <w:r>
              <w:rPr>
                <w:rStyle w:val="Style20"/>
                <w:i w:val="false"/>
              </w:rPr>
              <w:t>Наименование общих компетенций</w:t>
            </w:r>
          </w:p>
        </w:tc>
      </w:tr>
      <w:tr>
        <w:trPr/>
        <w:tc>
          <w:tcPr>
            <w:tcW w:w="1228" w:type="dxa"/>
            <w:tcBorders>
              <w:top w:val="single" w:sz="4" w:space="0" w:color="000000"/>
              <w:left w:val="single" w:sz="4" w:space="0" w:color="000000"/>
              <w:bottom w:val="single" w:sz="4" w:space="0" w:color="000000"/>
              <w:right w:val="single" w:sz="4" w:space="0" w:color="000000"/>
            </w:tcBorders>
          </w:tcPr>
          <w:p>
            <w:pPr>
              <w:pStyle w:val="NoSpacing"/>
              <w:rPr>
                <w:rFonts w:ascii="Times New Roman" w:hAnsi="Times New Roman" w:cs="Times New Roman"/>
                <w:sz w:val="24"/>
                <w:szCs w:val="24"/>
              </w:rPr>
            </w:pPr>
            <w:r>
              <w:rPr>
                <w:rFonts w:cs="Times New Roman" w:ascii="Times New Roman" w:hAnsi="Times New Roman"/>
                <w:sz w:val="24"/>
                <w:szCs w:val="24"/>
              </w:rPr>
              <w:t>ЛР 13.</w:t>
            </w:r>
          </w:p>
        </w:tc>
        <w:tc>
          <w:tcPr>
            <w:tcW w:w="8342" w:type="dxa"/>
            <w:tcBorders>
              <w:top w:val="single" w:sz="4" w:space="0" w:color="000000"/>
              <w:left w:val="single" w:sz="4" w:space="0" w:color="000000"/>
              <w:bottom w:val="single" w:sz="4" w:space="0" w:color="000000"/>
              <w:right w:val="single" w:sz="4" w:space="0" w:color="000000"/>
            </w:tcBorders>
          </w:tcPr>
          <w:p>
            <w:pPr>
              <w:pStyle w:val="Normal"/>
              <w:spacing w:lineRule="auto" w:line="240" w:before="120" w:after="0"/>
              <w:jc w:val="both"/>
              <w:rPr>
                <w:rFonts w:ascii="Times New Roman" w:hAnsi="Times New Roman"/>
                <w:b/>
                <w:b/>
                <w:bCs/>
                <w:i/>
                <w:i/>
                <w:iCs/>
                <w:sz w:val="24"/>
                <w:szCs w:val="24"/>
              </w:rPr>
            </w:pPr>
            <w:r>
              <w:rPr>
                <w:rFonts w:ascii="Times New Roman" w:hAnsi="Times New Roman"/>
                <w:sz w:val="24"/>
                <w:szCs w:val="24"/>
              </w:rPr>
              <w:t>Соблюдающий в своей профессиональной деятельности этические принципы: честности, независимости, профессионального скептицизма, противодействия коррупции и экстремизму, обладающий системным мышлением и умением принимать решение в условиях риска и неопределенности</w:t>
            </w:r>
          </w:p>
        </w:tc>
      </w:tr>
      <w:tr>
        <w:trPr/>
        <w:tc>
          <w:tcPr>
            <w:tcW w:w="1228" w:type="dxa"/>
            <w:tcBorders>
              <w:top w:val="single" w:sz="4" w:space="0" w:color="000000"/>
              <w:left w:val="single" w:sz="4" w:space="0" w:color="000000"/>
              <w:bottom w:val="single" w:sz="4" w:space="0" w:color="000000"/>
              <w:right w:val="single" w:sz="4" w:space="0" w:color="000000"/>
            </w:tcBorders>
          </w:tcPr>
          <w:p>
            <w:pPr>
              <w:pStyle w:val="NoSpacing"/>
              <w:rPr>
                <w:rFonts w:ascii="Times New Roman" w:hAnsi="Times New Roman" w:cs="Times New Roman"/>
                <w:sz w:val="24"/>
                <w:szCs w:val="24"/>
              </w:rPr>
            </w:pPr>
            <w:r>
              <w:rPr>
                <w:rFonts w:cs="Times New Roman" w:ascii="Times New Roman" w:hAnsi="Times New Roman"/>
                <w:sz w:val="24"/>
                <w:szCs w:val="24"/>
              </w:rPr>
              <w:t>ЛР 15.</w:t>
            </w:r>
          </w:p>
        </w:tc>
        <w:tc>
          <w:tcPr>
            <w:tcW w:w="834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firstLine="33"/>
              <w:jc w:val="both"/>
              <w:rPr>
                <w:rFonts w:ascii="Times New Roman" w:hAnsi="Times New Roman"/>
                <w:b/>
                <w:b/>
                <w:bCs/>
                <w:sz w:val="24"/>
                <w:szCs w:val="24"/>
              </w:rPr>
            </w:pPr>
            <w:r>
              <w:rPr>
                <w:rFonts w:ascii="Times New Roman" w:hAnsi="Times New Roman"/>
                <w:sz w:val="24"/>
                <w:szCs w:val="24"/>
              </w:rPr>
              <w:t>Готовый к профессиональной конкуренции и конструктивной реакции на критику.</w:t>
            </w:r>
          </w:p>
        </w:tc>
      </w:tr>
      <w:tr>
        <w:trPr/>
        <w:tc>
          <w:tcPr>
            <w:tcW w:w="1228" w:type="dxa"/>
            <w:tcBorders>
              <w:top w:val="single" w:sz="4" w:space="0" w:color="000000"/>
              <w:left w:val="single" w:sz="4" w:space="0" w:color="000000"/>
              <w:bottom w:val="single" w:sz="4" w:space="0" w:color="000000"/>
              <w:right w:val="single" w:sz="4" w:space="0" w:color="000000"/>
            </w:tcBorders>
          </w:tcPr>
          <w:p>
            <w:pPr>
              <w:pStyle w:val="NoSpacing"/>
              <w:rPr>
                <w:rFonts w:ascii="Times New Roman" w:hAnsi="Times New Roman" w:cs="Times New Roman"/>
                <w:sz w:val="24"/>
                <w:szCs w:val="24"/>
              </w:rPr>
            </w:pPr>
            <w:r>
              <w:rPr>
                <w:rFonts w:cs="Times New Roman" w:ascii="Times New Roman" w:hAnsi="Times New Roman"/>
                <w:sz w:val="24"/>
                <w:szCs w:val="24"/>
              </w:rPr>
              <w:t>ЛР 17.</w:t>
            </w:r>
          </w:p>
        </w:tc>
        <w:tc>
          <w:tcPr>
            <w:tcW w:w="8342" w:type="dxa"/>
            <w:tcBorders>
              <w:top w:val="single" w:sz="4" w:space="0" w:color="000000"/>
              <w:left w:val="single" w:sz="4" w:space="0" w:color="000000"/>
              <w:bottom w:val="single" w:sz="4" w:space="0" w:color="000000"/>
              <w:right w:val="single" w:sz="4" w:space="0" w:color="000000"/>
            </w:tcBorders>
          </w:tcPr>
          <w:p>
            <w:pPr>
              <w:pStyle w:val="NoSpacing"/>
              <w:rPr>
                <w:rFonts w:ascii="Times New Roman" w:hAnsi="Times New Roman" w:eastAsia="Times New Roman" w:cs="Times New Roman"/>
                <w:b/>
                <w:b/>
                <w:bCs/>
                <w:sz w:val="24"/>
                <w:szCs w:val="24"/>
              </w:rPr>
            </w:pPr>
            <w:r>
              <w:rPr>
                <w:rFonts w:eastAsia="Times New Roman" w:cs="Times New Roman" w:ascii="Times New Roman" w:hAnsi="Times New Roman"/>
                <w:sz w:val="24"/>
                <w:szCs w:val="24"/>
              </w:rPr>
              <w:t>Готовый соответствовать ожиданиям работодателей: проектно-мыслящий, эффективно взаимодействующий с членами команды и сотрудничающий с другими людьми, осознанно выполняющий профессиональные требования, ответственный, пунктуальный, дисциплинированный, трудолюбивый, критически мыслящий, нацеленный на достижение поставленных целей; демонстрирующий профессиональную жизнестойкость</w:t>
            </w:r>
          </w:p>
        </w:tc>
      </w:tr>
      <w:tr>
        <w:trPr/>
        <w:tc>
          <w:tcPr>
            <w:tcW w:w="1228" w:type="dxa"/>
            <w:tcBorders>
              <w:top w:val="single" w:sz="4" w:space="0" w:color="000000"/>
              <w:left w:val="single" w:sz="4" w:space="0" w:color="000000"/>
              <w:bottom w:val="single" w:sz="4" w:space="0" w:color="000000"/>
              <w:right w:val="single" w:sz="4" w:space="0" w:color="000000"/>
            </w:tcBorders>
          </w:tcPr>
          <w:p>
            <w:pPr>
              <w:pStyle w:val="NoSpacing"/>
              <w:rPr>
                <w:rFonts w:ascii="Times New Roman" w:hAnsi="Times New Roman" w:cs="Times New Roman"/>
                <w:sz w:val="24"/>
                <w:szCs w:val="24"/>
              </w:rPr>
            </w:pPr>
            <w:r>
              <w:rPr>
                <w:rFonts w:cs="Times New Roman" w:ascii="Times New Roman" w:hAnsi="Times New Roman"/>
                <w:sz w:val="24"/>
                <w:szCs w:val="24"/>
              </w:rPr>
              <w:t>ЛР 21.</w:t>
            </w:r>
          </w:p>
        </w:tc>
        <w:tc>
          <w:tcPr>
            <w:tcW w:w="8342" w:type="dxa"/>
            <w:tcBorders>
              <w:top w:val="single" w:sz="4" w:space="0" w:color="000000"/>
              <w:left w:val="single" w:sz="4" w:space="0" w:color="000000"/>
              <w:bottom w:val="single" w:sz="4" w:space="0" w:color="000000"/>
              <w:right w:val="single" w:sz="4" w:space="0" w:color="000000"/>
            </w:tcBorders>
          </w:tcPr>
          <w:p>
            <w:pPr>
              <w:pStyle w:val="NoSpacing"/>
              <w:rPr>
                <w:rFonts w:ascii="Times New Roman" w:hAnsi="Times New Roman" w:eastAsia="Times New Roman" w:cs="Times New Roman"/>
                <w:sz w:val="24"/>
                <w:szCs w:val="24"/>
              </w:rPr>
            </w:pPr>
            <w:r>
              <w:rPr>
                <w:rFonts w:cs="Times New Roman" w:ascii="Times New Roman" w:hAnsi="Times New Roman"/>
                <w:sz w:val="24"/>
                <w:szCs w:val="24"/>
              </w:rPr>
              <w:t>Мотивированный к освоению функционально близких видов профессиональной деятельности, имеющих общие объекты (условия, цели) труда, либо иные схожие характеристики</w:t>
            </w:r>
          </w:p>
        </w:tc>
      </w:tr>
    </w:tbl>
    <w:p>
      <w:pPr>
        <w:pStyle w:val="2"/>
        <w:spacing w:before="0" w:after="0"/>
        <w:ind w:firstLine="709"/>
        <w:jc w:val="both"/>
        <w:rPr>
          <w:rStyle w:val="Style20"/>
          <w:rFonts w:ascii="Times New Roman" w:hAnsi="Times New Roman"/>
          <w:b w:val="false"/>
          <w:b w:val="false"/>
          <w:sz w:val="24"/>
          <w:szCs w:val="24"/>
        </w:rPr>
      </w:pPr>
      <w:r>
        <w:rPr>
          <w:rFonts w:ascii="Times New Roman" w:hAnsi="Times New Roman"/>
          <w:b w:val="false"/>
          <w:sz w:val="24"/>
          <w:szCs w:val="24"/>
        </w:rPr>
      </w:r>
    </w:p>
    <w:p>
      <w:pPr>
        <w:pStyle w:val="2"/>
        <w:spacing w:before="0" w:after="0"/>
        <w:ind w:firstLine="709"/>
        <w:jc w:val="both"/>
        <w:rPr>
          <w:rStyle w:val="Style20"/>
          <w:rFonts w:ascii="Times New Roman" w:hAnsi="Times New Roman"/>
          <w:b w:val="false"/>
          <w:b w:val="false"/>
          <w:sz w:val="24"/>
          <w:szCs w:val="24"/>
        </w:rPr>
      </w:pPr>
      <w:r>
        <w:rPr>
          <w:rStyle w:val="Style20"/>
          <w:rFonts w:ascii="Times New Roman" w:hAnsi="Times New Roman"/>
          <w:b w:val="false"/>
          <w:sz w:val="24"/>
          <w:szCs w:val="24"/>
        </w:rPr>
        <w:t xml:space="preserve">1.1.2. Перечень профессиональных компетенций </w:t>
      </w:r>
    </w:p>
    <w:tbl>
      <w:tblPr>
        <w:tblW w:w="9571" w:type="dxa"/>
        <w:jc w:val="left"/>
        <w:tblInd w:w="0" w:type="dxa"/>
        <w:tblCellMar>
          <w:top w:w="0" w:type="dxa"/>
          <w:left w:w="108" w:type="dxa"/>
          <w:bottom w:w="0" w:type="dxa"/>
          <w:right w:w="108" w:type="dxa"/>
        </w:tblCellMar>
        <w:tblLook w:val="04a0" w:noHBand="0" w:noVBand="1" w:firstColumn="1" w:lastRow="0" w:lastColumn="0" w:firstRow="1"/>
      </w:tblPr>
      <w:tblGrid>
        <w:gridCol w:w="1204"/>
        <w:gridCol w:w="8366"/>
      </w:tblGrid>
      <w:tr>
        <w:trPr/>
        <w:tc>
          <w:tcPr>
            <w:tcW w:w="1204" w:type="dxa"/>
            <w:tcBorders>
              <w:top w:val="single" w:sz="4" w:space="0" w:color="000000"/>
              <w:left w:val="single" w:sz="4" w:space="0" w:color="000000"/>
              <w:bottom w:val="single" w:sz="4" w:space="0" w:color="000000"/>
              <w:right w:val="single" w:sz="4" w:space="0" w:color="000000"/>
            </w:tcBorders>
            <w:vAlign w:val="center"/>
          </w:tcPr>
          <w:p>
            <w:pPr>
              <w:pStyle w:val="Style34"/>
              <w:rPr>
                <w:rStyle w:val="Style20"/>
                <w:i w:val="false"/>
                <w:i w:val="false"/>
              </w:rPr>
            </w:pPr>
            <w:r>
              <w:rPr>
                <w:rStyle w:val="Style20"/>
                <w:i w:val="false"/>
              </w:rPr>
              <w:t>Код</w:t>
            </w:r>
          </w:p>
        </w:tc>
        <w:tc>
          <w:tcPr>
            <w:tcW w:w="8366" w:type="dxa"/>
            <w:tcBorders>
              <w:top w:val="single" w:sz="4" w:space="0" w:color="000000"/>
              <w:left w:val="single" w:sz="4" w:space="0" w:color="000000"/>
              <w:bottom w:val="single" w:sz="4" w:space="0" w:color="000000"/>
              <w:right w:val="single" w:sz="4" w:space="0" w:color="000000"/>
            </w:tcBorders>
            <w:vAlign w:val="center"/>
          </w:tcPr>
          <w:p>
            <w:pPr>
              <w:pStyle w:val="Style34"/>
              <w:rPr>
                <w:rStyle w:val="Style20"/>
                <w:i w:val="false"/>
                <w:i w:val="false"/>
              </w:rPr>
            </w:pPr>
            <w:r>
              <w:rPr>
                <w:rStyle w:val="Style20"/>
                <w:i w:val="false"/>
              </w:rPr>
              <w:t>Наименование видов деятельности и профессиональных компетенций</w:t>
            </w:r>
          </w:p>
        </w:tc>
      </w:tr>
      <w:tr>
        <w:trPr/>
        <w:tc>
          <w:tcPr>
            <w:tcW w:w="1204" w:type="dxa"/>
            <w:tcBorders>
              <w:top w:val="single" w:sz="4" w:space="0" w:color="000000"/>
              <w:left w:val="single" w:sz="4" w:space="0" w:color="000000"/>
              <w:bottom w:val="single" w:sz="4" w:space="0" w:color="000000"/>
              <w:right w:val="single" w:sz="4" w:space="0" w:color="000000"/>
            </w:tcBorders>
          </w:tcPr>
          <w:p>
            <w:pPr>
              <w:pStyle w:val="Style35"/>
              <w:rPr>
                <w:rStyle w:val="Style20"/>
                <w:i w:val="false"/>
                <w:i w:val="false"/>
              </w:rPr>
            </w:pPr>
            <w:r>
              <w:rPr>
                <w:rStyle w:val="Style20"/>
                <w:i w:val="false"/>
              </w:rPr>
              <w:t>ВД 4</w:t>
            </w:r>
          </w:p>
        </w:tc>
        <w:tc>
          <w:tcPr>
            <w:tcW w:w="8366" w:type="dxa"/>
            <w:tcBorders>
              <w:top w:val="single" w:sz="4" w:space="0" w:color="000000"/>
              <w:left w:val="single" w:sz="4" w:space="0" w:color="000000"/>
              <w:bottom w:val="single" w:sz="4" w:space="0" w:color="000000"/>
              <w:right w:val="single" w:sz="4" w:space="0" w:color="000000"/>
            </w:tcBorders>
          </w:tcPr>
          <w:p>
            <w:pPr>
              <w:pStyle w:val="Style35"/>
              <w:rPr>
                <w:rStyle w:val="Style20"/>
                <w:i w:val="false"/>
                <w:i w:val="false"/>
              </w:rPr>
            </w:pPr>
            <w:r>
              <w:rPr/>
              <w:t>Участие в организации и осуществлении финансового контроля</w:t>
            </w:r>
          </w:p>
        </w:tc>
      </w:tr>
      <w:tr>
        <w:trPr/>
        <w:tc>
          <w:tcPr>
            <w:tcW w:w="1204" w:type="dxa"/>
            <w:tcBorders>
              <w:top w:val="single" w:sz="4" w:space="0" w:color="000000"/>
              <w:left w:val="single" w:sz="4" w:space="0" w:color="000000"/>
              <w:bottom w:val="single" w:sz="4" w:space="0" w:color="000000"/>
              <w:right w:val="single" w:sz="4" w:space="0" w:color="000000"/>
            </w:tcBorders>
          </w:tcPr>
          <w:p>
            <w:pPr>
              <w:pStyle w:val="Style35"/>
              <w:rPr>
                <w:rStyle w:val="Style20"/>
                <w:i w:val="false"/>
                <w:i w:val="false"/>
              </w:rPr>
            </w:pPr>
            <w:r>
              <w:rPr>
                <w:rStyle w:val="Style20"/>
                <w:i w:val="false"/>
              </w:rPr>
              <w:t>ПК 4.1</w:t>
            </w:r>
          </w:p>
        </w:tc>
        <w:tc>
          <w:tcPr>
            <w:tcW w:w="8366" w:type="dxa"/>
            <w:tcBorders>
              <w:top w:val="single" w:sz="4" w:space="0" w:color="000000"/>
              <w:left w:val="single" w:sz="4" w:space="0" w:color="000000"/>
              <w:bottom w:val="single" w:sz="4" w:space="0" w:color="000000"/>
              <w:right w:val="single" w:sz="4" w:space="0" w:color="000000"/>
            </w:tcBorders>
          </w:tcPr>
          <w:p>
            <w:pPr>
              <w:pStyle w:val="Style35"/>
              <w:rPr>
                <w:rStyle w:val="Style20"/>
                <w:i w:val="false"/>
                <w:i w:val="false"/>
              </w:rPr>
            </w:pPr>
            <w:r>
              <w:rPr/>
              <w:t>Разрабатывать план и программу проведения контрольных мероприятий, оформлять результаты проведенных контрольных мероприятий, вырабатывать рекомендации по устранению недостатков и рисков, оценивать эффективность контрольных процедур</w:t>
            </w:r>
          </w:p>
        </w:tc>
      </w:tr>
      <w:tr>
        <w:trPr/>
        <w:tc>
          <w:tcPr>
            <w:tcW w:w="1204" w:type="dxa"/>
            <w:tcBorders>
              <w:top w:val="single" w:sz="4" w:space="0" w:color="000000"/>
              <w:left w:val="single" w:sz="4" w:space="0" w:color="000000"/>
              <w:bottom w:val="single" w:sz="4" w:space="0" w:color="000000"/>
              <w:right w:val="single" w:sz="4" w:space="0" w:color="000000"/>
            </w:tcBorders>
          </w:tcPr>
          <w:p>
            <w:pPr>
              <w:pStyle w:val="Style35"/>
              <w:rPr>
                <w:rStyle w:val="Style20"/>
                <w:i w:val="false"/>
                <w:i w:val="false"/>
              </w:rPr>
            </w:pPr>
            <w:r>
              <w:rPr>
                <w:rStyle w:val="Style20"/>
                <w:i w:val="false"/>
              </w:rPr>
              <w:t>ПК 4.2.</w:t>
            </w:r>
          </w:p>
        </w:tc>
        <w:tc>
          <w:tcPr>
            <w:tcW w:w="8366" w:type="dxa"/>
            <w:tcBorders>
              <w:top w:val="single" w:sz="4" w:space="0" w:color="000000"/>
              <w:left w:val="single" w:sz="4" w:space="0" w:color="000000"/>
              <w:bottom w:val="single" w:sz="4" w:space="0" w:color="000000"/>
              <w:right w:val="single" w:sz="4" w:space="0" w:color="000000"/>
            </w:tcBorders>
          </w:tcPr>
          <w:p>
            <w:pPr>
              <w:pStyle w:val="Style35"/>
              <w:rPr>
                <w:rStyle w:val="Style20"/>
                <w:i w:val="false"/>
                <w:i w:val="false"/>
              </w:rPr>
            </w:pPr>
            <w:r>
              <w:rPr/>
              <w:t>Осуществлять предварительный, текущий и последующий контроль хозяйственной деятельности объектов финансового контроля</w:t>
            </w:r>
          </w:p>
        </w:tc>
      </w:tr>
      <w:tr>
        <w:trPr/>
        <w:tc>
          <w:tcPr>
            <w:tcW w:w="1204" w:type="dxa"/>
            <w:tcBorders>
              <w:top w:val="single" w:sz="4" w:space="0" w:color="000000"/>
              <w:left w:val="single" w:sz="4" w:space="0" w:color="000000"/>
              <w:bottom w:val="single" w:sz="4" w:space="0" w:color="000000"/>
              <w:right w:val="single" w:sz="4" w:space="0" w:color="000000"/>
            </w:tcBorders>
          </w:tcPr>
          <w:p>
            <w:pPr>
              <w:pStyle w:val="Style35"/>
              <w:rPr>
                <w:rStyle w:val="Style20"/>
                <w:i w:val="false"/>
                <w:i w:val="false"/>
              </w:rPr>
            </w:pPr>
            <w:r>
              <w:rPr>
                <w:rStyle w:val="Style20"/>
                <w:i w:val="false"/>
              </w:rPr>
              <w:t>ПК 4.3.</w:t>
            </w:r>
          </w:p>
        </w:tc>
        <w:tc>
          <w:tcPr>
            <w:tcW w:w="8366" w:type="dxa"/>
            <w:tcBorders>
              <w:top w:val="single" w:sz="4" w:space="0" w:color="000000"/>
              <w:left w:val="single" w:sz="4" w:space="0" w:color="000000"/>
              <w:bottom w:val="single" w:sz="4" w:space="0" w:color="000000"/>
              <w:right w:val="single" w:sz="4" w:space="0" w:color="000000"/>
            </w:tcBorders>
          </w:tcPr>
          <w:p>
            <w:pPr>
              <w:pStyle w:val="Style35"/>
              <w:rPr>
                <w:rStyle w:val="Style20"/>
                <w:i w:val="false"/>
                <w:i w:val="false"/>
              </w:rPr>
            </w:pPr>
            <w:r>
              <w:rPr/>
              <w:t>Участвовать в ревизии финансово-хозяйственной деятельности объекта финансового контроля</w:t>
            </w:r>
          </w:p>
        </w:tc>
      </w:tr>
      <w:tr>
        <w:trPr/>
        <w:tc>
          <w:tcPr>
            <w:tcW w:w="1204" w:type="dxa"/>
            <w:tcBorders>
              <w:top w:val="single" w:sz="4" w:space="0" w:color="000000"/>
              <w:left w:val="single" w:sz="4" w:space="0" w:color="000000"/>
              <w:bottom w:val="single" w:sz="4" w:space="0" w:color="000000"/>
              <w:right w:val="single" w:sz="4" w:space="0" w:color="000000"/>
            </w:tcBorders>
          </w:tcPr>
          <w:p>
            <w:pPr>
              <w:pStyle w:val="Style35"/>
              <w:rPr>
                <w:rStyle w:val="Style20"/>
                <w:i w:val="false"/>
                <w:i w:val="false"/>
              </w:rPr>
            </w:pPr>
            <w:r>
              <w:rPr>
                <w:rStyle w:val="Style20"/>
                <w:i w:val="false"/>
              </w:rPr>
              <w:t>ПК 4.4.</w:t>
            </w:r>
          </w:p>
        </w:tc>
        <w:tc>
          <w:tcPr>
            <w:tcW w:w="8366" w:type="dxa"/>
            <w:tcBorders>
              <w:top w:val="single" w:sz="4" w:space="0" w:color="000000"/>
              <w:left w:val="single" w:sz="4" w:space="0" w:color="000000"/>
              <w:bottom w:val="single" w:sz="4" w:space="0" w:color="000000"/>
              <w:right w:val="single" w:sz="4" w:space="0" w:color="000000"/>
            </w:tcBorders>
          </w:tcPr>
          <w:p>
            <w:pPr>
              <w:pStyle w:val="Style35"/>
              <w:rPr>
                <w:rStyle w:val="Style20"/>
                <w:i w:val="false"/>
                <w:i w:val="false"/>
              </w:rPr>
            </w:pPr>
            <w:r>
              <w:rPr/>
              <w:t>Обеспечивать соблюдение требований законодательства в сфере закупок для государственных и муниципальных нужд</w:t>
            </w:r>
          </w:p>
        </w:tc>
      </w:tr>
    </w:tbl>
    <w:p>
      <w:pPr>
        <w:pStyle w:val="Normal"/>
        <w:spacing w:lineRule="auto" w:line="240" w:before="0" w:after="0"/>
        <w:ind w:firstLine="709"/>
        <w:rPr>
          <w:rFonts w:ascii="Times New Roman" w:hAnsi="Times New Roman"/>
          <w:bCs/>
          <w:sz w:val="24"/>
          <w:szCs w:val="24"/>
        </w:rPr>
      </w:pPr>
      <w:r>
        <w:rPr>
          <w:rFonts w:ascii="Times New Roman" w:hAnsi="Times New Roman"/>
          <w:bCs/>
          <w:sz w:val="24"/>
          <w:szCs w:val="24"/>
        </w:rPr>
      </w:r>
    </w:p>
    <w:p>
      <w:pPr>
        <w:pStyle w:val="Normal"/>
        <w:spacing w:lineRule="auto" w:line="240" w:before="0" w:after="0"/>
        <w:ind w:firstLine="709"/>
        <w:rPr>
          <w:rFonts w:ascii="Times New Roman" w:hAnsi="Times New Roman"/>
          <w:bCs/>
          <w:sz w:val="24"/>
          <w:szCs w:val="24"/>
        </w:rPr>
      </w:pPr>
      <w:r>
        <w:rPr>
          <w:rFonts w:ascii="Times New Roman" w:hAnsi="Times New Roman"/>
          <w:bCs/>
          <w:sz w:val="24"/>
          <w:szCs w:val="24"/>
        </w:rPr>
        <w:t>1.1.3. В результате освоения профессионального модуля обучающийся должен</w:t>
      </w:r>
    </w:p>
    <w:tbl>
      <w:tblPr>
        <w:tblW w:w="9464" w:type="dxa"/>
        <w:jc w:val="left"/>
        <w:tblInd w:w="0" w:type="dxa"/>
        <w:tblCellMar>
          <w:top w:w="0" w:type="dxa"/>
          <w:left w:w="108" w:type="dxa"/>
          <w:bottom w:w="0" w:type="dxa"/>
          <w:right w:w="108" w:type="dxa"/>
        </w:tblCellMar>
        <w:tblLook w:val="04a0" w:noHBand="0" w:noVBand="1" w:firstColumn="1" w:lastRow="0" w:lastColumn="0" w:firstRow="1"/>
      </w:tblPr>
      <w:tblGrid>
        <w:gridCol w:w="2093"/>
        <w:gridCol w:w="7370"/>
      </w:tblGrid>
      <w:tr>
        <w:trPr/>
        <w:tc>
          <w:tcPr>
            <w:tcW w:w="2093" w:type="dxa"/>
            <w:tcBorders>
              <w:top w:val="single" w:sz="4" w:space="0" w:color="000000"/>
              <w:left w:val="single" w:sz="4" w:space="0" w:color="000000"/>
              <w:bottom w:val="single" w:sz="4" w:space="0" w:color="000000"/>
              <w:right w:val="single" w:sz="4" w:space="0" w:color="000000"/>
            </w:tcBorders>
          </w:tcPr>
          <w:p>
            <w:pPr>
              <w:pStyle w:val="Style35"/>
              <w:rPr>
                <w:lang w:eastAsia="en-US"/>
              </w:rPr>
            </w:pPr>
            <w:r>
              <w:rPr>
                <w:lang w:eastAsia="en-US"/>
              </w:rPr>
              <w:t>Иметь практический опыт</w:t>
            </w:r>
          </w:p>
        </w:tc>
        <w:tc>
          <w:tcPr>
            <w:tcW w:w="7370" w:type="dxa"/>
            <w:tcBorders>
              <w:top w:val="single" w:sz="4" w:space="0" w:color="000000"/>
              <w:left w:val="single" w:sz="4" w:space="0" w:color="000000"/>
              <w:bottom w:val="single" w:sz="4" w:space="0" w:color="000000"/>
              <w:right w:val="single" w:sz="4" w:space="0" w:color="000000"/>
            </w:tcBorders>
          </w:tcPr>
          <w:p>
            <w:pPr>
              <w:pStyle w:val="Style35"/>
              <w:rPr>
                <w:b/>
                <w:b/>
                <w:i/>
                <w:i/>
              </w:rPr>
            </w:pPr>
            <w:r>
              <w:rPr/>
              <w:t xml:space="preserve">организации и проведении финансового контроля; </w:t>
            </w:r>
          </w:p>
          <w:p>
            <w:pPr>
              <w:pStyle w:val="Style35"/>
              <w:rPr>
                <w:lang w:eastAsia="en-US"/>
              </w:rPr>
            </w:pPr>
            <w:r>
              <w:rPr/>
              <w:t>планировании, анализе и контроле финансово-хозяйственной деятельности объектов финансового контроля.</w:t>
            </w:r>
          </w:p>
        </w:tc>
      </w:tr>
      <w:tr>
        <w:trPr/>
        <w:tc>
          <w:tcPr>
            <w:tcW w:w="2093" w:type="dxa"/>
            <w:tcBorders>
              <w:top w:val="single" w:sz="4" w:space="0" w:color="000000"/>
              <w:left w:val="single" w:sz="4" w:space="0" w:color="000000"/>
              <w:bottom w:val="single" w:sz="4" w:space="0" w:color="000000"/>
              <w:right w:val="single" w:sz="4" w:space="0" w:color="000000"/>
            </w:tcBorders>
          </w:tcPr>
          <w:p>
            <w:pPr>
              <w:pStyle w:val="Style35"/>
              <w:rPr>
                <w:lang w:eastAsia="en-US"/>
              </w:rPr>
            </w:pPr>
            <w:r>
              <w:rPr>
                <w:lang w:eastAsia="en-US"/>
              </w:rPr>
              <w:t>Уметь</w:t>
            </w:r>
          </w:p>
        </w:tc>
        <w:tc>
          <w:tcPr>
            <w:tcW w:w="7370" w:type="dxa"/>
            <w:tcBorders>
              <w:top w:val="single" w:sz="4" w:space="0" w:color="000000"/>
              <w:left w:val="single" w:sz="4" w:space="0" w:color="000000"/>
              <w:bottom w:val="single" w:sz="4" w:space="0" w:color="000000"/>
              <w:right w:val="single" w:sz="4" w:space="0" w:color="000000"/>
            </w:tcBorders>
          </w:tcPr>
          <w:p>
            <w:pPr>
              <w:pStyle w:val="Style35"/>
              <w:rPr>
                <w:b/>
                <w:b/>
                <w:i/>
                <w:i/>
              </w:rPr>
            </w:pPr>
            <w:r>
              <w:rPr/>
              <w:t>анализировать документы и отбирать существенную информацию, подлежащую проверке;</w:t>
            </w:r>
          </w:p>
          <w:p>
            <w:pPr>
              <w:pStyle w:val="Style35"/>
              <w:rPr>
                <w:strike/>
              </w:rPr>
            </w:pPr>
            <w:r>
              <w:rPr/>
              <w:t xml:space="preserve">применять программное обеспечение при организации и осуществлении финансового контроля; </w:t>
            </w:r>
          </w:p>
          <w:p>
            <w:pPr>
              <w:pStyle w:val="Style35"/>
              <w:rPr>
                <w:b/>
                <w:b/>
                <w:i/>
                <w:i/>
              </w:rPr>
            </w:pPr>
            <w:r>
              <w:rPr/>
              <w:t>проводить проверки, ревизии финансово-хозяйственной деятельности объектов финансового контроля в соответствии с видом и программой контрольного мероприятия;</w:t>
            </w:r>
          </w:p>
          <w:p>
            <w:pPr>
              <w:pStyle w:val="Style35"/>
              <w:rPr>
                <w:b/>
                <w:b/>
                <w:i/>
                <w:i/>
              </w:rPr>
            </w:pPr>
            <w:r>
              <w:rPr/>
              <w:t>применять различные методы и приемы контроля и анализа финансово-хозяйственной деятельности объектов финансового контроля;</w:t>
            </w:r>
          </w:p>
          <w:p>
            <w:pPr>
              <w:pStyle w:val="Style35"/>
              <w:rPr>
                <w:b/>
                <w:b/>
                <w:i/>
                <w:i/>
              </w:rPr>
            </w:pPr>
            <w:r>
              <w:rPr/>
              <w:t>проводить внутренний контроль и аудит с учетом особенностей организаций;</w:t>
            </w:r>
          </w:p>
          <w:p>
            <w:pPr>
              <w:pStyle w:val="Style35"/>
              <w:rPr>
                <w:b/>
                <w:b/>
                <w:i/>
                <w:i/>
              </w:rPr>
            </w:pPr>
            <w:r>
              <w:rPr/>
              <w:t>оформлять результаты проведенных контрольных мероприятий путем составления актов и справок;</w:t>
            </w:r>
          </w:p>
          <w:p>
            <w:pPr>
              <w:pStyle w:val="Style35"/>
              <w:rPr>
                <w:b/>
                <w:b/>
                <w:i/>
                <w:i/>
              </w:rPr>
            </w:pPr>
            <w:r>
              <w:rPr/>
              <w:t>осуществлять контроль за реализацией полученных результатов по материалам проведенных ревизий и проверок;</w:t>
            </w:r>
          </w:p>
          <w:p>
            <w:pPr>
              <w:pStyle w:val="Style35"/>
              <w:rPr>
                <w:b/>
                <w:b/>
                <w:i/>
                <w:i/>
              </w:rPr>
            </w:pPr>
            <w:r>
              <w:rPr/>
              <w:t>проводить мероприятия по предупреждению, выявлению и пресечению нарушений законодательства Российской Федерации в сфере финансов;</w:t>
            </w:r>
          </w:p>
          <w:p>
            <w:pPr>
              <w:pStyle w:val="Style35"/>
              <w:rPr>
                <w:b/>
                <w:b/>
                <w:i/>
                <w:i/>
              </w:rPr>
            </w:pPr>
            <w:r>
              <w:rPr/>
              <w:t xml:space="preserve">проверять необходимую документацию для проведения закупочной процедуры и заключения контрактов; </w:t>
            </w:r>
          </w:p>
          <w:p>
            <w:pPr>
              <w:pStyle w:val="Style35"/>
              <w:rPr>
                <w:lang w:eastAsia="en-US"/>
              </w:rPr>
            </w:pPr>
            <w:r>
              <w:rPr/>
              <w:t>осуществлять проверку соблюдения требований законодательства при проведении закупочных процедур</w:t>
            </w:r>
          </w:p>
        </w:tc>
      </w:tr>
      <w:tr>
        <w:trPr/>
        <w:tc>
          <w:tcPr>
            <w:tcW w:w="2093" w:type="dxa"/>
            <w:tcBorders>
              <w:top w:val="single" w:sz="4" w:space="0" w:color="000000"/>
              <w:left w:val="single" w:sz="4" w:space="0" w:color="000000"/>
              <w:bottom w:val="single" w:sz="4" w:space="0" w:color="000000"/>
              <w:right w:val="single" w:sz="4" w:space="0" w:color="000000"/>
            </w:tcBorders>
          </w:tcPr>
          <w:p>
            <w:pPr>
              <w:pStyle w:val="Style35"/>
              <w:rPr>
                <w:lang w:eastAsia="en-US"/>
              </w:rPr>
            </w:pPr>
            <w:r>
              <w:rPr>
                <w:lang w:eastAsia="en-US"/>
              </w:rPr>
              <w:t>Знать</w:t>
            </w:r>
          </w:p>
        </w:tc>
        <w:tc>
          <w:tcPr>
            <w:tcW w:w="7370" w:type="dxa"/>
            <w:tcBorders>
              <w:top w:val="single" w:sz="4" w:space="0" w:color="000000"/>
              <w:left w:val="single" w:sz="4" w:space="0" w:color="000000"/>
              <w:bottom w:val="single" w:sz="4" w:space="0" w:color="000000"/>
              <w:right w:val="single" w:sz="4" w:space="0" w:color="000000"/>
            </w:tcBorders>
          </w:tcPr>
          <w:p>
            <w:pPr>
              <w:pStyle w:val="Style35"/>
              <w:rPr>
                <w:b/>
                <w:b/>
                <w:i/>
                <w:i/>
              </w:rPr>
            </w:pPr>
            <w:r>
              <w:rPr/>
              <w:t>нормативные и иные акты, регулирующие организационно-правовые положения и финансовую деятельность объектов финансового контроля;</w:t>
            </w:r>
          </w:p>
          <w:p>
            <w:pPr>
              <w:pStyle w:val="Style35"/>
              <w:rPr>
                <w:b/>
                <w:b/>
                <w:i/>
                <w:i/>
              </w:rPr>
            </w:pPr>
            <w:r>
              <w:rPr/>
              <w:t>нормативные и иные акты, регламентирующие деятельность органов, осуществляющих финансовый контроль;</w:t>
            </w:r>
          </w:p>
          <w:p>
            <w:pPr>
              <w:pStyle w:val="Style35"/>
              <w:rPr>
                <w:b/>
                <w:b/>
                <w:i/>
                <w:i/>
              </w:rPr>
            </w:pPr>
            <w:r>
              <w:rPr/>
              <w:t>требования законодательства Российской Федерации и иных нормативных правовых актов, регулирующих деятельность в сфере закупок;</w:t>
            </w:r>
          </w:p>
          <w:p>
            <w:pPr>
              <w:pStyle w:val="Style35"/>
              <w:rPr>
                <w:b/>
                <w:b/>
                <w:i/>
                <w:i/>
              </w:rPr>
            </w:pPr>
            <w:r>
              <w:rPr/>
              <w:t>структуру, полномочия и методы работы органов, осуществляющих финансовый контроль, порядок их взаимодействия;</w:t>
            </w:r>
          </w:p>
          <w:p>
            <w:pPr>
              <w:pStyle w:val="Style35"/>
              <w:rPr>
                <w:b/>
                <w:b/>
                <w:i/>
                <w:i/>
              </w:rPr>
            </w:pPr>
            <w:r>
              <w:rPr/>
              <w:t>особенности организации и проведения контрольных мероприятий органами, осуществляющими финансовый контроль;</w:t>
            </w:r>
          </w:p>
          <w:p>
            <w:pPr>
              <w:pStyle w:val="Style35"/>
              <w:rPr>
                <w:b/>
                <w:b/>
                <w:i/>
                <w:i/>
              </w:rPr>
            </w:pPr>
            <w:r>
              <w:rPr/>
              <w:t>методы проверки хозяйственных операций;</w:t>
            </w:r>
          </w:p>
          <w:p>
            <w:pPr>
              <w:pStyle w:val="Style35"/>
              <w:rPr>
                <w:b/>
                <w:b/>
                <w:i/>
                <w:i/>
              </w:rPr>
            </w:pPr>
            <w:r>
              <w:rPr/>
              <w:t>методы контроля сохранности товарно-материальных ценностей;</w:t>
            </w:r>
          </w:p>
          <w:p>
            <w:pPr>
              <w:pStyle w:val="Style35"/>
              <w:rPr>
                <w:strike/>
              </w:rPr>
            </w:pPr>
            <w:r>
              <w:rPr/>
              <w:t xml:space="preserve">значение, задачи и общие принципы аудиторского контроля; </w:t>
            </w:r>
          </w:p>
          <w:p>
            <w:pPr>
              <w:pStyle w:val="Style35"/>
              <w:rPr>
                <w:b/>
                <w:b/>
                <w:i/>
                <w:i/>
              </w:rPr>
            </w:pPr>
            <w:r>
              <w:rPr/>
              <w:t>порядок использования государственной (муниципальной) собственности;</w:t>
            </w:r>
          </w:p>
          <w:p>
            <w:pPr>
              <w:pStyle w:val="Style35"/>
              <w:rPr>
                <w:lang w:eastAsia="en-US"/>
              </w:rPr>
            </w:pPr>
            <w:r>
              <w:rPr/>
              <w:t>основные контрольные мероприятия в ходе реализации процедур по исполнению бюджетов бюджетной системы Российской Федерации основные контрольные мероприятия при осуществлении закупок для государственных (муниципальных) нужд.</w:t>
            </w:r>
          </w:p>
        </w:tc>
      </w:tr>
    </w:tbl>
    <w:p>
      <w:pPr>
        <w:pStyle w:val="Normal"/>
        <w:spacing w:lineRule="auto" w:line="240" w:before="0" w:after="0"/>
        <w:rPr>
          <w:rFonts w:ascii="Times New Roman" w:hAnsi="Times New Roman"/>
          <w:b/>
          <w:b/>
          <w:sz w:val="24"/>
          <w:szCs w:val="24"/>
        </w:rPr>
      </w:pPr>
      <w:r>
        <w:rPr>
          <w:rFonts w:ascii="Times New Roman" w:hAnsi="Times New Roman"/>
          <w:b/>
          <w:sz w:val="24"/>
          <w:szCs w:val="24"/>
        </w:rPr>
      </w:r>
    </w:p>
    <w:p>
      <w:pPr>
        <w:pStyle w:val="Normal"/>
        <w:spacing w:lineRule="auto" w:line="240" w:before="0" w:after="0"/>
        <w:rPr>
          <w:rFonts w:ascii="Times New Roman" w:hAnsi="Times New Roman"/>
          <w:b/>
          <w:b/>
          <w:sz w:val="24"/>
          <w:szCs w:val="24"/>
        </w:rPr>
      </w:pPr>
      <w:r>
        <w:rPr>
          <w:rFonts w:ascii="Times New Roman" w:hAnsi="Times New Roman"/>
          <w:b/>
          <w:sz w:val="24"/>
          <w:szCs w:val="24"/>
        </w:rPr>
      </w:r>
      <w:bookmarkStart w:id="5" w:name="_Hlk511591667"/>
      <w:bookmarkStart w:id="6" w:name="_Hlk511591667"/>
    </w:p>
    <w:p>
      <w:pPr>
        <w:pStyle w:val="Normal"/>
        <w:spacing w:lineRule="auto" w:line="240" w:before="0" w:after="0"/>
        <w:ind w:firstLine="709"/>
        <w:rPr>
          <w:rFonts w:ascii="Times New Roman" w:hAnsi="Times New Roman"/>
          <w:b/>
          <w:b/>
          <w:sz w:val="24"/>
          <w:szCs w:val="24"/>
        </w:rPr>
      </w:pPr>
      <w:r>
        <w:rPr>
          <w:rFonts w:ascii="Times New Roman" w:hAnsi="Times New Roman"/>
          <w:b/>
          <w:sz w:val="24"/>
          <w:szCs w:val="24"/>
        </w:rPr>
        <w:t>1.2. Количество часов, отводимое на освоение профессионального модуля</w:t>
      </w:r>
    </w:p>
    <w:p>
      <w:pPr>
        <w:pStyle w:val="Normal"/>
        <w:spacing w:before="0" w:after="0"/>
        <w:rPr>
          <w:rFonts w:ascii="Times New Roman" w:hAnsi="Times New Roman"/>
          <w:sz w:val="24"/>
          <w:szCs w:val="24"/>
        </w:rPr>
      </w:pPr>
      <w:r>
        <w:rPr>
          <w:rFonts w:ascii="Times New Roman" w:hAnsi="Times New Roman"/>
          <w:sz w:val="24"/>
          <w:szCs w:val="24"/>
        </w:rPr>
      </w:r>
    </w:p>
    <w:p>
      <w:pPr>
        <w:pStyle w:val="Normal"/>
        <w:spacing w:before="0" w:after="0"/>
        <w:rPr>
          <w:rFonts w:ascii="Times New Roman" w:hAnsi="Times New Roman"/>
          <w:sz w:val="24"/>
          <w:szCs w:val="24"/>
        </w:rPr>
      </w:pPr>
      <w:r>
        <w:rPr>
          <w:rFonts w:ascii="Times New Roman" w:hAnsi="Times New Roman"/>
          <w:sz w:val="24"/>
          <w:szCs w:val="24"/>
        </w:rPr>
        <w:t>Всего часов - 176</w:t>
      </w:r>
    </w:p>
    <w:p>
      <w:pPr>
        <w:pStyle w:val="Normal"/>
        <w:spacing w:before="0" w:after="0"/>
        <w:ind w:firstLine="708"/>
        <w:rPr>
          <w:rFonts w:ascii="Times New Roman" w:hAnsi="Times New Roman"/>
          <w:sz w:val="24"/>
          <w:szCs w:val="24"/>
        </w:rPr>
      </w:pPr>
      <w:r>
        <w:rPr>
          <w:rFonts w:ascii="Times New Roman" w:hAnsi="Times New Roman"/>
          <w:sz w:val="24"/>
          <w:szCs w:val="24"/>
        </w:rPr>
        <w:t>в том числе в форме практической подготовки – 72 часа</w:t>
      </w:r>
    </w:p>
    <w:p>
      <w:pPr>
        <w:pStyle w:val="Normal"/>
        <w:spacing w:before="0" w:after="0"/>
        <w:rPr>
          <w:rFonts w:ascii="Times New Roman" w:hAnsi="Times New Roman"/>
          <w:sz w:val="24"/>
          <w:szCs w:val="24"/>
        </w:rPr>
      </w:pPr>
      <w:r>
        <w:rPr>
          <w:rFonts w:ascii="Times New Roman" w:hAnsi="Times New Roman"/>
          <w:sz w:val="24"/>
          <w:szCs w:val="24"/>
        </w:rPr>
      </w:r>
    </w:p>
    <w:p>
      <w:pPr>
        <w:pStyle w:val="Normal"/>
        <w:spacing w:before="0" w:after="0"/>
        <w:rPr>
          <w:rFonts w:ascii="Times New Roman" w:hAnsi="Times New Roman"/>
          <w:sz w:val="24"/>
          <w:szCs w:val="24"/>
        </w:rPr>
      </w:pPr>
      <w:r>
        <w:rPr>
          <w:rFonts w:ascii="Times New Roman" w:hAnsi="Times New Roman"/>
          <w:sz w:val="24"/>
          <w:szCs w:val="24"/>
        </w:rPr>
        <w:t>Из них на освоение МДК – 104 часа,</w:t>
      </w:r>
    </w:p>
    <w:p>
      <w:pPr>
        <w:pStyle w:val="Normal"/>
        <w:spacing w:before="0" w:after="0"/>
        <w:ind w:firstLine="708"/>
        <w:rPr>
          <w:rFonts w:ascii="Times New Roman" w:hAnsi="Times New Roman"/>
          <w:i/>
          <w:i/>
          <w:sz w:val="24"/>
          <w:szCs w:val="24"/>
        </w:rPr>
      </w:pPr>
      <w:r>
        <w:rPr>
          <w:rFonts w:ascii="Times New Roman" w:hAnsi="Times New Roman"/>
          <w:sz w:val="24"/>
          <w:szCs w:val="24"/>
        </w:rPr>
        <w:t>в том числе самостоятельная работа</w:t>
      </w:r>
      <w:r>
        <w:rPr>
          <w:rFonts w:ascii="Times New Roman" w:hAnsi="Times New Roman"/>
          <w:i/>
          <w:sz w:val="24"/>
          <w:szCs w:val="24"/>
        </w:rPr>
        <w:t>-</w:t>
      </w:r>
      <w:r>
        <w:rPr>
          <w:rFonts w:ascii="Times New Roman" w:hAnsi="Times New Roman"/>
          <w:sz w:val="24"/>
          <w:szCs w:val="24"/>
        </w:rPr>
        <w:t xml:space="preserve"> 6 часов,</w:t>
      </w:r>
    </w:p>
    <w:p>
      <w:pPr>
        <w:pStyle w:val="Normal"/>
        <w:spacing w:before="0" w:after="0"/>
        <w:rPr>
          <w:rFonts w:ascii="Times New Roman" w:hAnsi="Times New Roman"/>
          <w:sz w:val="24"/>
          <w:szCs w:val="24"/>
        </w:rPr>
      </w:pPr>
      <w:r>
        <w:rPr>
          <w:rFonts w:ascii="Times New Roman" w:hAnsi="Times New Roman"/>
          <w:sz w:val="24"/>
          <w:szCs w:val="24"/>
        </w:rPr>
        <w:t>практики, в том числе учебная – 36 часов,</w:t>
      </w:r>
    </w:p>
    <w:p>
      <w:pPr>
        <w:pStyle w:val="Normal"/>
        <w:spacing w:before="0" w:after="0"/>
        <w:ind w:left="1416" w:firstLine="708"/>
        <w:rPr>
          <w:rFonts w:ascii="Times New Roman" w:hAnsi="Times New Roman"/>
          <w:sz w:val="24"/>
          <w:szCs w:val="24"/>
        </w:rPr>
      </w:pPr>
      <w:r>
        <w:rPr>
          <w:rFonts w:ascii="Times New Roman" w:hAnsi="Times New Roman"/>
          <w:sz w:val="24"/>
          <w:szCs w:val="24"/>
        </w:rPr>
        <w:t>производственная – 36 часов.</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b/>
          <w:b/>
          <w:i/>
          <w:i/>
          <w:sz w:val="24"/>
          <w:szCs w:val="24"/>
        </w:rPr>
      </w:pPr>
      <w:bookmarkStart w:id="7" w:name="_Hlk511591667"/>
      <w:r>
        <w:rPr>
          <w:rFonts w:ascii="Times New Roman" w:hAnsi="Times New Roman"/>
          <w:sz w:val="24"/>
          <w:szCs w:val="24"/>
        </w:rPr>
        <w:t>Промежуточная аттестация –</w:t>
      </w:r>
      <w:bookmarkEnd w:id="7"/>
      <w:r>
        <w:rPr>
          <w:rFonts w:ascii="Times New Roman" w:hAnsi="Times New Roman"/>
          <w:sz w:val="24"/>
          <w:szCs w:val="24"/>
        </w:rPr>
        <w:t xml:space="preserve"> экзамен по профессиональному модулю</w:t>
      </w:r>
      <w:r>
        <w:rPr>
          <w:rFonts w:ascii="Times New Roman" w:hAnsi="Times New Roman"/>
          <w:bCs/>
          <w:sz w:val="24"/>
          <w:szCs w:val="24"/>
        </w:rPr>
        <w:t>.</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b/>
          <w:b/>
          <w:sz w:val="28"/>
          <w:szCs w:val="28"/>
        </w:rPr>
      </w:pPr>
      <w:r>
        <w:rPr>
          <w:rFonts w:ascii="Times New Roman" w:hAnsi="Times New Roman"/>
          <w:b/>
          <w:sz w:val="28"/>
          <w:szCs w:val="28"/>
        </w:rPr>
      </w:r>
    </w:p>
    <w:p>
      <w:pPr>
        <w:pStyle w:val="Normal"/>
        <w:rPr>
          <w:color w:val="FF0000"/>
        </w:rPr>
      </w:pPr>
      <w:r>
        <w:rPr>
          <w:color w:val="FF0000"/>
        </w:rPr>
      </w:r>
    </w:p>
    <w:p>
      <w:pPr>
        <w:pStyle w:val="Normal"/>
        <w:rPr>
          <w:color w:val="FF0000"/>
        </w:rPr>
      </w:pPr>
      <w:r>
        <w:rPr>
          <w:color w:val="FF0000"/>
        </w:rPr>
      </w:r>
    </w:p>
    <w:p>
      <w:pPr>
        <w:pStyle w:val="Normal"/>
        <w:rPr>
          <w:color w:val="FF0000"/>
        </w:rPr>
      </w:pPr>
      <w:r>
        <w:rPr>
          <w:color w:val="FF0000"/>
        </w:rPr>
      </w:r>
    </w:p>
    <w:p>
      <w:pPr>
        <w:pStyle w:val="Normal"/>
        <w:rPr>
          <w:rFonts w:ascii="Times New Roman" w:hAnsi="Times New Roman"/>
          <w:b/>
          <w:b/>
          <w:i/>
          <w:i/>
          <w:sz w:val="24"/>
          <w:szCs w:val="24"/>
        </w:rPr>
      </w:pPr>
      <w:r>
        <w:rPr/>
      </w:r>
    </w:p>
    <w:p>
      <w:pPr>
        <w:pStyle w:val="Normal"/>
        <w:rPr>
          <w:rFonts w:ascii="Times New Roman" w:hAnsi="Times New Roman"/>
          <w:b/>
          <w:b/>
          <w:i/>
          <w:i/>
          <w:sz w:val="24"/>
          <w:szCs w:val="24"/>
        </w:rPr>
      </w:pPr>
      <w:r>
        <w:rPr/>
      </w:r>
    </w:p>
    <w:p>
      <w:pPr>
        <w:pStyle w:val="Normal"/>
        <w:rPr>
          <w:rFonts w:ascii="Times New Roman" w:hAnsi="Times New Roman"/>
          <w:b/>
          <w:b/>
          <w:i/>
          <w:i/>
          <w:sz w:val="24"/>
          <w:szCs w:val="24"/>
        </w:rPr>
      </w:pPr>
      <w:r>
        <w:rPr/>
      </w:r>
    </w:p>
    <w:p>
      <w:pPr>
        <w:pStyle w:val="Normal"/>
        <w:rPr>
          <w:rFonts w:ascii="Times New Roman" w:hAnsi="Times New Roman"/>
          <w:b/>
          <w:b/>
          <w:i/>
          <w:i/>
          <w:sz w:val="24"/>
          <w:szCs w:val="24"/>
        </w:rPr>
      </w:pPr>
      <w:r>
        <w:rPr/>
      </w:r>
    </w:p>
    <w:p>
      <w:pPr>
        <w:pStyle w:val="Normal"/>
        <w:rPr>
          <w:rFonts w:ascii="Times New Roman" w:hAnsi="Times New Roman"/>
          <w:b/>
          <w:b/>
          <w:i/>
          <w:i/>
          <w:sz w:val="24"/>
          <w:szCs w:val="24"/>
        </w:rPr>
      </w:pPr>
      <w:r>
        <w:rPr/>
      </w:r>
    </w:p>
    <w:p>
      <w:pPr>
        <w:pStyle w:val="Normal"/>
        <w:rPr>
          <w:rFonts w:ascii="Times New Roman" w:hAnsi="Times New Roman"/>
          <w:b/>
          <w:b/>
          <w:i/>
          <w:i/>
          <w:sz w:val="24"/>
          <w:szCs w:val="24"/>
        </w:rPr>
      </w:pPr>
      <w:r>
        <w:rPr/>
      </w:r>
    </w:p>
    <w:p>
      <w:pPr>
        <w:pStyle w:val="Normal"/>
        <w:rPr>
          <w:rFonts w:ascii="Times New Roman" w:hAnsi="Times New Roman"/>
          <w:b/>
          <w:b/>
          <w:i/>
          <w:i/>
          <w:sz w:val="24"/>
          <w:szCs w:val="24"/>
        </w:rPr>
      </w:pPr>
      <w:r>
        <w:rPr/>
      </w:r>
    </w:p>
    <w:p>
      <w:pPr>
        <w:pStyle w:val="Normal"/>
        <w:rPr>
          <w:rFonts w:ascii="Times New Roman" w:hAnsi="Times New Roman"/>
          <w:b/>
          <w:b/>
          <w:i/>
          <w:i/>
          <w:sz w:val="24"/>
          <w:szCs w:val="24"/>
        </w:rPr>
      </w:pPr>
      <w:r>
        <w:rPr/>
      </w:r>
    </w:p>
    <w:p>
      <w:pPr>
        <w:pStyle w:val="Normal"/>
        <w:rPr>
          <w:rFonts w:ascii="Times New Roman" w:hAnsi="Times New Roman"/>
          <w:b/>
          <w:b/>
          <w:i/>
          <w:i/>
          <w:sz w:val="24"/>
          <w:szCs w:val="24"/>
        </w:rPr>
      </w:pPr>
      <w:r>
        <w:rPr/>
      </w:r>
    </w:p>
    <w:p>
      <w:pPr>
        <w:sectPr>
          <w:footerReference w:type="default" r:id="rId4"/>
          <w:type w:val="nextPage"/>
          <w:pgSz w:w="11906" w:h="16838"/>
          <w:pgMar w:left="1418" w:right="851" w:header="0" w:top="1134" w:footer="709" w:bottom="992" w:gutter="0"/>
          <w:pgNumType w:fmt="decimal"/>
          <w:formProt w:val="false"/>
          <w:textDirection w:val="lrTb"/>
          <w:docGrid w:type="default" w:linePitch="100" w:charSpace="4096"/>
        </w:sectPr>
        <w:pStyle w:val="Normal"/>
        <w:rPr>
          <w:rFonts w:ascii="Times New Roman" w:hAnsi="Times New Roman"/>
          <w:b/>
          <w:b/>
          <w:i/>
          <w:i/>
          <w:sz w:val="24"/>
          <w:szCs w:val="24"/>
        </w:rPr>
      </w:pPr>
      <w:r>
        <w:rPr/>
      </w:r>
      <w:bookmarkStart w:id="8" w:name="_Toc283884242"/>
      <w:bookmarkStart w:id="9" w:name="_Toc283886692"/>
      <w:bookmarkStart w:id="10" w:name="_Toc283884242"/>
      <w:bookmarkStart w:id="11" w:name="_Toc283886692"/>
      <w:bookmarkEnd w:id="10"/>
      <w:bookmarkEnd w:id="11"/>
    </w:p>
    <w:p>
      <w:pPr>
        <w:pStyle w:val="1"/>
        <w:ind w:hanging="0"/>
        <w:rPr>
          <w:b/>
          <w:b/>
          <w:bCs/>
          <w:iCs/>
          <w:caps/>
          <w:sz w:val="28"/>
        </w:rPr>
      </w:pPr>
      <w:r>
        <w:rPr>
          <w:b/>
          <w:bCs/>
          <w:iCs/>
          <w:caps/>
          <w:sz w:val="28"/>
        </w:rPr>
      </w:r>
    </w:p>
    <w:p>
      <w:pPr>
        <w:pStyle w:val="Normal"/>
        <w:spacing w:before="0" w:after="0"/>
        <w:jc w:val="center"/>
        <w:rPr>
          <w:rFonts w:ascii="Times New Roman" w:hAnsi="Times New Roman"/>
          <w:b/>
          <w:b/>
          <w:caps/>
          <w:sz w:val="24"/>
          <w:szCs w:val="24"/>
        </w:rPr>
      </w:pPr>
      <w:r>
        <w:rPr>
          <w:rFonts w:ascii="Times New Roman" w:hAnsi="Times New Roman"/>
          <w:b/>
          <w:caps/>
          <w:sz w:val="24"/>
          <w:szCs w:val="24"/>
        </w:rPr>
        <w:t>2. Структура и содержание профессионального модуля</w:t>
      </w:r>
    </w:p>
    <w:p>
      <w:pPr>
        <w:pStyle w:val="Normal"/>
        <w:ind w:firstLine="851"/>
        <w:rPr>
          <w:rFonts w:ascii="Times New Roman" w:hAnsi="Times New Roman"/>
          <w:b/>
          <w:b/>
          <w:sz w:val="24"/>
          <w:szCs w:val="24"/>
        </w:rPr>
      </w:pPr>
      <w:r>
        <w:rPr>
          <w:rFonts w:ascii="Times New Roman" w:hAnsi="Times New Roman"/>
          <w:b/>
          <w:sz w:val="24"/>
          <w:szCs w:val="24"/>
        </w:rPr>
        <w:t>2.1. Структура профессионального модуля</w:t>
      </w:r>
    </w:p>
    <w:tbl>
      <w:tblPr>
        <w:tblW w:w="5000" w:type="pct"/>
        <w:jc w:val="left"/>
        <w:tblInd w:w="0" w:type="dxa"/>
        <w:tblCellMar>
          <w:top w:w="0" w:type="dxa"/>
          <w:left w:w="108" w:type="dxa"/>
          <w:bottom w:w="0" w:type="dxa"/>
          <w:right w:w="108" w:type="dxa"/>
        </w:tblCellMar>
        <w:tblLook w:val="01e0" w:noHBand="0" w:noVBand="0" w:firstColumn="1" w:lastRow="1" w:lastColumn="1" w:firstRow="1"/>
      </w:tblPr>
      <w:tblGrid>
        <w:gridCol w:w="2012"/>
        <w:gridCol w:w="2051"/>
        <w:gridCol w:w="1359"/>
        <w:gridCol w:w="729"/>
        <w:gridCol w:w="1566"/>
        <w:gridCol w:w="44"/>
        <w:gridCol w:w="1117"/>
        <w:gridCol w:w="1006"/>
        <w:gridCol w:w="1957"/>
        <w:gridCol w:w="1863"/>
        <w:gridCol w:w="1006"/>
      </w:tblGrid>
      <w:tr>
        <w:trPr>
          <w:trHeight w:val="353" w:hRule="atLeast"/>
        </w:trPr>
        <w:tc>
          <w:tcPr>
            <w:tcW w:w="2012" w:type="dxa"/>
            <w:vMerge w:val="restart"/>
            <w:tcBorders>
              <w:top w:val="single" w:sz="4" w:space="0" w:color="000000"/>
              <w:left w:val="single" w:sz="4" w:space="0" w:color="000000"/>
              <w:bottom w:val="single" w:sz="4" w:space="0" w:color="000000"/>
              <w:right w:val="single" w:sz="4" w:space="0" w:color="000000"/>
            </w:tcBorders>
            <w:vAlign w:val="center"/>
          </w:tcPr>
          <w:p>
            <w:pPr>
              <w:pStyle w:val="Style34"/>
              <w:rPr>
                <w:sz w:val="22"/>
                <w:szCs w:val="22"/>
              </w:rPr>
            </w:pPr>
            <w:r>
              <w:rPr>
                <w:sz w:val="22"/>
                <w:szCs w:val="22"/>
              </w:rPr>
              <w:t>Коды профессиональных общих компетенций</w:t>
            </w:r>
          </w:p>
        </w:tc>
        <w:tc>
          <w:tcPr>
            <w:tcW w:w="2051" w:type="dxa"/>
            <w:vMerge w:val="restart"/>
            <w:tcBorders>
              <w:top w:val="single" w:sz="4" w:space="0" w:color="000000"/>
              <w:left w:val="single" w:sz="4" w:space="0" w:color="000000"/>
              <w:bottom w:val="single" w:sz="4" w:space="0" w:color="000000"/>
              <w:right w:val="single" w:sz="4" w:space="0" w:color="000000"/>
            </w:tcBorders>
            <w:vAlign w:val="center"/>
          </w:tcPr>
          <w:p>
            <w:pPr>
              <w:pStyle w:val="Style34"/>
              <w:rPr>
                <w:sz w:val="22"/>
                <w:szCs w:val="22"/>
              </w:rPr>
            </w:pPr>
            <w:r>
              <w:rPr>
                <w:sz w:val="22"/>
                <w:szCs w:val="22"/>
              </w:rPr>
              <w:t>Наименования разделов профессионального модуля</w:t>
            </w:r>
          </w:p>
        </w:tc>
        <w:tc>
          <w:tcPr>
            <w:tcW w:w="1359" w:type="dxa"/>
            <w:vMerge w:val="restart"/>
            <w:tcBorders>
              <w:top w:val="single" w:sz="4" w:space="0" w:color="000000"/>
              <w:left w:val="single" w:sz="4" w:space="0" w:color="000000"/>
              <w:bottom w:val="single" w:sz="4" w:space="0" w:color="000000"/>
              <w:right w:val="single" w:sz="4" w:space="0" w:color="000000"/>
            </w:tcBorders>
            <w:vAlign w:val="center"/>
          </w:tcPr>
          <w:p>
            <w:pPr>
              <w:pStyle w:val="Style34"/>
              <w:rPr>
                <w:iCs/>
                <w:sz w:val="22"/>
                <w:szCs w:val="22"/>
              </w:rPr>
            </w:pPr>
            <w:r>
              <w:rPr>
                <w:iCs/>
                <w:sz w:val="22"/>
                <w:szCs w:val="22"/>
              </w:rPr>
              <w:t>Суммарный объем нагрузки, час.</w:t>
            </w:r>
          </w:p>
        </w:tc>
        <w:tc>
          <w:tcPr>
            <w:tcW w:w="9288" w:type="dxa"/>
            <w:gridSpan w:val="8"/>
            <w:tcBorders>
              <w:top w:val="single" w:sz="4" w:space="0" w:color="000000"/>
              <w:left w:val="single" w:sz="4" w:space="0" w:color="000000"/>
              <w:bottom w:val="single" w:sz="4" w:space="0" w:color="000000"/>
              <w:right w:val="single" w:sz="4" w:space="0" w:color="000000"/>
            </w:tcBorders>
            <w:vAlign w:val="center"/>
          </w:tcPr>
          <w:p>
            <w:pPr>
              <w:pStyle w:val="Style34"/>
              <w:rPr>
                <w:sz w:val="22"/>
                <w:szCs w:val="22"/>
              </w:rPr>
            </w:pPr>
            <w:r>
              <w:rPr>
                <w:sz w:val="22"/>
                <w:szCs w:val="22"/>
              </w:rPr>
              <w:t>Объем профессионального модуля, ак. час.</w:t>
            </w:r>
          </w:p>
        </w:tc>
      </w:tr>
      <w:tr>
        <w:trPr>
          <w:trHeight w:val="353" w:hRule="atLeast"/>
        </w:trPr>
        <w:tc>
          <w:tcPr>
            <w:tcW w:w="2012" w:type="dxa"/>
            <w:vMerge w:val="continue"/>
            <w:tcBorders>
              <w:top w:val="single" w:sz="4" w:space="0" w:color="000000"/>
              <w:left w:val="single" w:sz="4" w:space="0" w:color="000000"/>
              <w:bottom w:val="single" w:sz="4" w:space="0" w:color="000000"/>
              <w:right w:val="single" w:sz="4" w:space="0" w:color="000000"/>
            </w:tcBorders>
            <w:vAlign w:val="center"/>
          </w:tcPr>
          <w:p>
            <w:pPr>
              <w:pStyle w:val="Style34"/>
              <w:rPr>
                <w:sz w:val="22"/>
                <w:szCs w:val="22"/>
              </w:rPr>
            </w:pPr>
            <w:r>
              <w:rPr>
                <w:sz w:val="22"/>
                <w:szCs w:val="22"/>
              </w:rPr>
            </w:r>
          </w:p>
        </w:tc>
        <w:tc>
          <w:tcPr>
            <w:tcW w:w="2051" w:type="dxa"/>
            <w:vMerge w:val="continue"/>
            <w:tcBorders>
              <w:top w:val="single" w:sz="4" w:space="0" w:color="000000"/>
              <w:left w:val="single" w:sz="4" w:space="0" w:color="000000"/>
              <w:bottom w:val="single" w:sz="4" w:space="0" w:color="000000"/>
              <w:right w:val="single" w:sz="4" w:space="0" w:color="000000"/>
            </w:tcBorders>
            <w:vAlign w:val="center"/>
          </w:tcPr>
          <w:p>
            <w:pPr>
              <w:pStyle w:val="Style34"/>
              <w:rPr>
                <w:sz w:val="22"/>
                <w:szCs w:val="22"/>
              </w:rPr>
            </w:pPr>
            <w:r>
              <w:rPr>
                <w:sz w:val="22"/>
                <w:szCs w:val="22"/>
              </w:rPr>
            </w:r>
          </w:p>
        </w:tc>
        <w:tc>
          <w:tcPr>
            <w:tcW w:w="1359" w:type="dxa"/>
            <w:vMerge w:val="continue"/>
            <w:tcBorders>
              <w:top w:val="single" w:sz="4" w:space="0" w:color="000000"/>
              <w:left w:val="single" w:sz="4" w:space="0" w:color="000000"/>
              <w:bottom w:val="single" w:sz="4" w:space="0" w:color="000000"/>
              <w:right w:val="single" w:sz="4" w:space="0" w:color="000000"/>
            </w:tcBorders>
            <w:vAlign w:val="center"/>
          </w:tcPr>
          <w:p>
            <w:pPr>
              <w:pStyle w:val="Style34"/>
              <w:rPr>
                <w:iCs/>
                <w:sz w:val="22"/>
                <w:szCs w:val="22"/>
              </w:rPr>
            </w:pPr>
            <w:r>
              <w:rPr>
                <w:iCs/>
                <w:sz w:val="22"/>
                <w:szCs w:val="22"/>
              </w:rPr>
            </w:r>
          </w:p>
        </w:tc>
        <w:tc>
          <w:tcPr>
            <w:tcW w:w="6419" w:type="dxa"/>
            <w:gridSpan w:val="6"/>
            <w:tcBorders>
              <w:top w:val="single" w:sz="4" w:space="0" w:color="000000"/>
              <w:left w:val="single" w:sz="4" w:space="0" w:color="000000"/>
              <w:bottom w:val="single" w:sz="4" w:space="0" w:color="000000"/>
              <w:right w:val="single" w:sz="4" w:space="0" w:color="000000"/>
            </w:tcBorders>
            <w:vAlign w:val="center"/>
          </w:tcPr>
          <w:p>
            <w:pPr>
              <w:pStyle w:val="Style34"/>
              <w:rPr>
                <w:sz w:val="22"/>
                <w:szCs w:val="22"/>
              </w:rPr>
            </w:pPr>
            <w:r>
              <w:rPr>
                <w:sz w:val="22"/>
                <w:szCs w:val="22"/>
              </w:rPr>
              <w:t>Работа обучающихся во взаимодействии с преподавателем</w:t>
            </w:r>
          </w:p>
        </w:tc>
        <w:tc>
          <w:tcPr>
            <w:tcW w:w="1863" w:type="dxa"/>
            <w:vMerge w:val="restart"/>
            <w:tcBorders>
              <w:top w:val="single" w:sz="4" w:space="0" w:color="000000"/>
              <w:left w:val="single" w:sz="4" w:space="0" w:color="000000"/>
              <w:bottom w:val="single" w:sz="4" w:space="0" w:color="000000"/>
              <w:right w:val="single" w:sz="4" w:space="0" w:color="000000"/>
            </w:tcBorders>
            <w:vAlign w:val="center"/>
          </w:tcPr>
          <w:p>
            <w:pPr>
              <w:pStyle w:val="Style34"/>
              <w:rPr>
                <w:sz w:val="22"/>
                <w:szCs w:val="22"/>
              </w:rPr>
            </w:pPr>
            <w:r>
              <w:rPr>
                <w:sz w:val="22"/>
                <w:szCs w:val="22"/>
              </w:rPr>
              <w:t>Самостоятельная работа</w:t>
            </w:r>
          </w:p>
        </w:tc>
        <w:tc>
          <w:tcPr>
            <w:tcW w:w="1006" w:type="dxa"/>
            <w:vMerge w:val="restart"/>
            <w:tcBorders>
              <w:top w:val="single" w:sz="4" w:space="0" w:color="000000"/>
              <w:left w:val="single" w:sz="4" w:space="0" w:color="000000"/>
              <w:bottom w:val="single" w:sz="4" w:space="0" w:color="000000"/>
              <w:right w:val="single" w:sz="4" w:space="0" w:color="000000"/>
            </w:tcBorders>
            <w:vAlign w:val="center"/>
          </w:tcPr>
          <w:p>
            <w:pPr>
              <w:pStyle w:val="Style34"/>
              <w:rPr>
                <w:sz w:val="22"/>
                <w:szCs w:val="22"/>
              </w:rPr>
            </w:pPr>
            <w:r>
              <w:rPr>
                <w:sz w:val="22"/>
                <w:szCs w:val="22"/>
              </w:rPr>
              <w:t>Экзамен по модулю</w:t>
            </w:r>
          </w:p>
        </w:tc>
      </w:tr>
      <w:tr>
        <w:trPr/>
        <w:tc>
          <w:tcPr>
            <w:tcW w:w="2012" w:type="dxa"/>
            <w:vMerge w:val="continue"/>
            <w:tcBorders>
              <w:top w:val="single" w:sz="4" w:space="0" w:color="000000"/>
              <w:left w:val="single" w:sz="4" w:space="0" w:color="000000"/>
              <w:bottom w:val="single" w:sz="4" w:space="0" w:color="000000"/>
              <w:right w:val="single" w:sz="4" w:space="0" w:color="000000"/>
            </w:tcBorders>
          </w:tcPr>
          <w:p>
            <w:pPr>
              <w:pStyle w:val="Style34"/>
              <w:rPr>
                <w:i/>
                <w:i/>
                <w:sz w:val="22"/>
                <w:szCs w:val="22"/>
              </w:rPr>
            </w:pPr>
            <w:r>
              <w:rPr>
                <w:i/>
                <w:sz w:val="22"/>
                <w:szCs w:val="22"/>
              </w:rPr>
            </w:r>
          </w:p>
        </w:tc>
        <w:tc>
          <w:tcPr>
            <w:tcW w:w="2051" w:type="dxa"/>
            <w:vMerge w:val="continue"/>
            <w:tcBorders>
              <w:top w:val="single" w:sz="4" w:space="0" w:color="000000"/>
              <w:left w:val="single" w:sz="4" w:space="0" w:color="000000"/>
              <w:bottom w:val="single" w:sz="4" w:space="0" w:color="000000"/>
              <w:right w:val="single" w:sz="4" w:space="0" w:color="000000"/>
            </w:tcBorders>
            <w:vAlign w:val="center"/>
          </w:tcPr>
          <w:p>
            <w:pPr>
              <w:pStyle w:val="Style34"/>
              <w:rPr>
                <w:i/>
                <w:i/>
                <w:sz w:val="22"/>
                <w:szCs w:val="22"/>
              </w:rPr>
            </w:pPr>
            <w:r>
              <w:rPr>
                <w:i/>
                <w:sz w:val="22"/>
                <w:szCs w:val="22"/>
              </w:rPr>
            </w:r>
          </w:p>
        </w:tc>
        <w:tc>
          <w:tcPr>
            <w:tcW w:w="1359" w:type="dxa"/>
            <w:vMerge w:val="continue"/>
            <w:tcBorders>
              <w:top w:val="single" w:sz="4" w:space="0" w:color="000000"/>
              <w:left w:val="single" w:sz="4" w:space="0" w:color="000000"/>
              <w:bottom w:val="single" w:sz="4" w:space="0" w:color="000000"/>
              <w:right w:val="single" w:sz="4" w:space="0" w:color="000000"/>
            </w:tcBorders>
            <w:vAlign w:val="center"/>
          </w:tcPr>
          <w:p>
            <w:pPr>
              <w:pStyle w:val="Style34"/>
              <w:rPr>
                <w:i/>
                <w:i/>
                <w:iCs/>
                <w:sz w:val="22"/>
                <w:szCs w:val="22"/>
              </w:rPr>
            </w:pPr>
            <w:r>
              <w:rPr>
                <w:i/>
                <w:iCs/>
                <w:sz w:val="22"/>
                <w:szCs w:val="22"/>
              </w:rPr>
            </w:r>
          </w:p>
        </w:tc>
        <w:tc>
          <w:tcPr>
            <w:tcW w:w="3456" w:type="dxa"/>
            <w:gridSpan w:val="4"/>
            <w:tcBorders>
              <w:top w:val="single" w:sz="4" w:space="0" w:color="000000"/>
              <w:left w:val="single" w:sz="4" w:space="0" w:color="000000"/>
              <w:bottom w:val="single" w:sz="4" w:space="0" w:color="000000"/>
              <w:right w:val="single" w:sz="4" w:space="0" w:color="000000"/>
            </w:tcBorders>
            <w:vAlign w:val="center"/>
          </w:tcPr>
          <w:p>
            <w:pPr>
              <w:pStyle w:val="Style34"/>
              <w:rPr>
                <w:sz w:val="22"/>
                <w:szCs w:val="22"/>
              </w:rPr>
            </w:pPr>
            <w:r>
              <w:rPr>
                <w:sz w:val="22"/>
                <w:szCs w:val="22"/>
              </w:rPr>
              <w:t>Обучение по МДК</w:t>
            </w:r>
          </w:p>
        </w:tc>
        <w:tc>
          <w:tcPr>
            <w:tcW w:w="2963"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Style34"/>
              <w:rPr>
                <w:sz w:val="22"/>
                <w:szCs w:val="22"/>
              </w:rPr>
            </w:pPr>
            <w:r>
              <w:rPr>
                <w:sz w:val="22"/>
                <w:szCs w:val="22"/>
              </w:rPr>
              <w:t>Практики</w:t>
            </w:r>
          </w:p>
        </w:tc>
        <w:tc>
          <w:tcPr>
            <w:tcW w:w="1863" w:type="dxa"/>
            <w:vMerge w:val="continue"/>
            <w:tcBorders>
              <w:top w:val="single" w:sz="4" w:space="0" w:color="000000"/>
              <w:left w:val="single" w:sz="4" w:space="0" w:color="000000"/>
              <w:bottom w:val="single" w:sz="4" w:space="0" w:color="000000"/>
              <w:right w:val="single" w:sz="4" w:space="0" w:color="000000"/>
            </w:tcBorders>
            <w:vAlign w:val="center"/>
          </w:tcPr>
          <w:p>
            <w:pPr>
              <w:pStyle w:val="Style34"/>
              <w:rPr>
                <w:i/>
                <w:i/>
                <w:sz w:val="22"/>
                <w:szCs w:val="22"/>
              </w:rPr>
            </w:pPr>
            <w:r>
              <w:rPr>
                <w:i/>
                <w:sz w:val="22"/>
                <w:szCs w:val="22"/>
              </w:rPr>
            </w:r>
          </w:p>
        </w:tc>
        <w:tc>
          <w:tcPr>
            <w:tcW w:w="1006" w:type="dxa"/>
            <w:vMerge w:val="continue"/>
            <w:tcBorders>
              <w:top w:val="single" w:sz="4" w:space="0" w:color="000000"/>
              <w:left w:val="single" w:sz="4" w:space="0" w:color="000000"/>
              <w:bottom w:val="single" w:sz="4" w:space="0" w:color="000000"/>
              <w:right w:val="single" w:sz="4" w:space="0" w:color="000000"/>
            </w:tcBorders>
          </w:tcPr>
          <w:p>
            <w:pPr>
              <w:pStyle w:val="Style34"/>
              <w:rPr>
                <w:i/>
                <w:i/>
                <w:sz w:val="22"/>
                <w:szCs w:val="22"/>
              </w:rPr>
            </w:pPr>
            <w:r>
              <w:rPr>
                <w:i/>
                <w:sz w:val="22"/>
                <w:szCs w:val="22"/>
              </w:rPr>
            </w:r>
          </w:p>
        </w:tc>
      </w:tr>
      <w:tr>
        <w:trPr/>
        <w:tc>
          <w:tcPr>
            <w:tcW w:w="2012" w:type="dxa"/>
            <w:vMerge w:val="continue"/>
            <w:tcBorders>
              <w:top w:val="single" w:sz="4" w:space="0" w:color="000000"/>
              <w:left w:val="single" w:sz="4" w:space="0" w:color="000000"/>
              <w:bottom w:val="single" w:sz="4" w:space="0" w:color="000000"/>
              <w:right w:val="single" w:sz="4" w:space="0" w:color="000000"/>
            </w:tcBorders>
          </w:tcPr>
          <w:p>
            <w:pPr>
              <w:pStyle w:val="Style34"/>
              <w:rPr>
                <w:i/>
                <w:i/>
                <w:sz w:val="22"/>
                <w:szCs w:val="22"/>
              </w:rPr>
            </w:pPr>
            <w:r>
              <w:rPr>
                <w:i/>
                <w:sz w:val="22"/>
                <w:szCs w:val="22"/>
              </w:rPr>
            </w:r>
          </w:p>
        </w:tc>
        <w:tc>
          <w:tcPr>
            <w:tcW w:w="2051" w:type="dxa"/>
            <w:vMerge w:val="continue"/>
            <w:tcBorders>
              <w:top w:val="single" w:sz="4" w:space="0" w:color="000000"/>
              <w:left w:val="single" w:sz="4" w:space="0" w:color="000000"/>
              <w:bottom w:val="single" w:sz="4" w:space="0" w:color="000000"/>
              <w:right w:val="single" w:sz="4" w:space="0" w:color="000000"/>
            </w:tcBorders>
            <w:vAlign w:val="center"/>
          </w:tcPr>
          <w:p>
            <w:pPr>
              <w:pStyle w:val="Style34"/>
              <w:rPr>
                <w:i/>
                <w:i/>
                <w:sz w:val="22"/>
                <w:szCs w:val="22"/>
              </w:rPr>
            </w:pPr>
            <w:r>
              <w:rPr>
                <w:i/>
                <w:sz w:val="22"/>
                <w:szCs w:val="22"/>
              </w:rPr>
            </w:r>
          </w:p>
        </w:tc>
        <w:tc>
          <w:tcPr>
            <w:tcW w:w="1359" w:type="dxa"/>
            <w:vMerge w:val="continue"/>
            <w:tcBorders>
              <w:top w:val="single" w:sz="4" w:space="0" w:color="000000"/>
              <w:left w:val="single" w:sz="4" w:space="0" w:color="000000"/>
              <w:bottom w:val="single" w:sz="4" w:space="0" w:color="000000"/>
              <w:right w:val="single" w:sz="4" w:space="0" w:color="000000"/>
            </w:tcBorders>
            <w:vAlign w:val="center"/>
          </w:tcPr>
          <w:p>
            <w:pPr>
              <w:pStyle w:val="Style34"/>
              <w:rPr>
                <w:i/>
                <w:i/>
                <w:iCs/>
                <w:sz w:val="22"/>
                <w:szCs w:val="22"/>
              </w:rPr>
            </w:pPr>
            <w:r>
              <w:rPr>
                <w:i/>
                <w:iCs/>
                <w:sz w:val="22"/>
                <w:szCs w:val="22"/>
              </w:rPr>
            </w:r>
          </w:p>
        </w:tc>
        <w:tc>
          <w:tcPr>
            <w:tcW w:w="729" w:type="dxa"/>
            <w:vMerge w:val="restart"/>
            <w:tcBorders>
              <w:top w:val="single" w:sz="4" w:space="0" w:color="000000"/>
              <w:left w:val="single" w:sz="4" w:space="0" w:color="000000"/>
              <w:bottom w:val="single" w:sz="4" w:space="0" w:color="000000"/>
              <w:right w:val="single" w:sz="4" w:space="0" w:color="000000"/>
            </w:tcBorders>
            <w:vAlign w:val="center"/>
          </w:tcPr>
          <w:p>
            <w:pPr>
              <w:pStyle w:val="Style34"/>
              <w:rPr>
                <w:sz w:val="22"/>
                <w:szCs w:val="22"/>
              </w:rPr>
            </w:pPr>
            <w:r>
              <w:rPr>
                <w:sz w:val="22"/>
                <w:szCs w:val="22"/>
              </w:rPr>
              <w:t>Всего</w:t>
            </w:r>
          </w:p>
          <w:p>
            <w:pPr>
              <w:pStyle w:val="Style34"/>
              <w:rPr>
                <w:i/>
                <w:i/>
                <w:sz w:val="22"/>
                <w:szCs w:val="22"/>
              </w:rPr>
            </w:pPr>
            <w:r>
              <w:rPr>
                <w:i/>
                <w:sz w:val="22"/>
                <w:szCs w:val="22"/>
              </w:rPr>
            </w:r>
          </w:p>
        </w:tc>
        <w:tc>
          <w:tcPr>
            <w:tcW w:w="2727" w:type="dxa"/>
            <w:gridSpan w:val="3"/>
            <w:tcBorders>
              <w:top w:val="single" w:sz="4" w:space="0" w:color="000000"/>
              <w:left w:val="single" w:sz="4" w:space="0" w:color="000000"/>
              <w:bottom w:val="single" w:sz="4" w:space="0" w:color="000000"/>
              <w:right w:val="single" w:sz="4" w:space="0" w:color="000000"/>
            </w:tcBorders>
            <w:vAlign w:val="center"/>
          </w:tcPr>
          <w:p>
            <w:pPr>
              <w:pStyle w:val="Style34"/>
              <w:rPr>
                <w:sz w:val="22"/>
                <w:szCs w:val="22"/>
              </w:rPr>
            </w:pPr>
            <w:r>
              <w:rPr>
                <w:sz w:val="22"/>
                <w:szCs w:val="22"/>
              </w:rPr>
              <w:t>В том числе</w:t>
            </w:r>
          </w:p>
        </w:tc>
        <w:tc>
          <w:tcPr>
            <w:tcW w:w="2963"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Style34"/>
              <w:rPr>
                <w:i/>
                <w:i/>
                <w:sz w:val="22"/>
                <w:szCs w:val="22"/>
              </w:rPr>
            </w:pPr>
            <w:r>
              <w:rPr>
                <w:i/>
                <w:sz w:val="22"/>
                <w:szCs w:val="22"/>
              </w:rPr>
            </w:r>
          </w:p>
        </w:tc>
        <w:tc>
          <w:tcPr>
            <w:tcW w:w="1863" w:type="dxa"/>
            <w:vMerge w:val="continue"/>
            <w:tcBorders>
              <w:top w:val="single" w:sz="4" w:space="0" w:color="000000"/>
              <w:left w:val="single" w:sz="4" w:space="0" w:color="000000"/>
              <w:bottom w:val="single" w:sz="4" w:space="0" w:color="000000"/>
              <w:right w:val="single" w:sz="4" w:space="0" w:color="000000"/>
            </w:tcBorders>
            <w:vAlign w:val="center"/>
          </w:tcPr>
          <w:p>
            <w:pPr>
              <w:pStyle w:val="Style34"/>
              <w:rPr>
                <w:i/>
                <w:i/>
                <w:sz w:val="22"/>
                <w:szCs w:val="22"/>
              </w:rPr>
            </w:pPr>
            <w:r>
              <w:rPr>
                <w:i/>
                <w:sz w:val="22"/>
                <w:szCs w:val="22"/>
              </w:rPr>
            </w:r>
          </w:p>
        </w:tc>
        <w:tc>
          <w:tcPr>
            <w:tcW w:w="1006" w:type="dxa"/>
            <w:vMerge w:val="continue"/>
            <w:tcBorders>
              <w:top w:val="single" w:sz="4" w:space="0" w:color="000000"/>
              <w:left w:val="single" w:sz="4" w:space="0" w:color="000000"/>
              <w:bottom w:val="single" w:sz="4" w:space="0" w:color="000000"/>
              <w:right w:val="single" w:sz="4" w:space="0" w:color="000000"/>
            </w:tcBorders>
          </w:tcPr>
          <w:p>
            <w:pPr>
              <w:pStyle w:val="Style34"/>
              <w:rPr>
                <w:i/>
                <w:i/>
                <w:sz w:val="22"/>
                <w:szCs w:val="22"/>
              </w:rPr>
            </w:pPr>
            <w:r>
              <w:rPr>
                <w:i/>
                <w:sz w:val="22"/>
                <w:szCs w:val="22"/>
              </w:rPr>
            </w:r>
          </w:p>
        </w:tc>
      </w:tr>
      <w:tr>
        <w:trPr/>
        <w:tc>
          <w:tcPr>
            <w:tcW w:w="2012" w:type="dxa"/>
            <w:vMerge w:val="continue"/>
            <w:tcBorders>
              <w:top w:val="single" w:sz="4" w:space="0" w:color="000000"/>
              <w:left w:val="single" w:sz="4" w:space="0" w:color="000000"/>
              <w:bottom w:val="single" w:sz="4" w:space="0" w:color="000000"/>
              <w:right w:val="single" w:sz="4" w:space="0" w:color="000000"/>
            </w:tcBorders>
          </w:tcPr>
          <w:p>
            <w:pPr>
              <w:pStyle w:val="Style34"/>
              <w:rPr>
                <w:i/>
                <w:i/>
                <w:sz w:val="22"/>
                <w:szCs w:val="22"/>
              </w:rPr>
            </w:pPr>
            <w:r>
              <w:rPr>
                <w:i/>
                <w:sz w:val="22"/>
                <w:szCs w:val="22"/>
              </w:rPr>
            </w:r>
          </w:p>
        </w:tc>
        <w:tc>
          <w:tcPr>
            <w:tcW w:w="2051" w:type="dxa"/>
            <w:vMerge w:val="continue"/>
            <w:tcBorders>
              <w:top w:val="single" w:sz="4" w:space="0" w:color="000000"/>
              <w:left w:val="single" w:sz="4" w:space="0" w:color="000000"/>
              <w:bottom w:val="single" w:sz="4" w:space="0" w:color="000000"/>
              <w:right w:val="single" w:sz="4" w:space="0" w:color="000000"/>
            </w:tcBorders>
            <w:vAlign w:val="center"/>
          </w:tcPr>
          <w:p>
            <w:pPr>
              <w:pStyle w:val="Style34"/>
              <w:rPr>
                <w:i/>
                <w:i/>
                <w:sz w:val="22"/>
                <w:szCs w:val="22"/>
              </w:rPr>
            </w:pPr>
            <w:r>
              <w:rPr>
                <w:i/>
                <w:sz w:val="22"/>
                <w:szCs w:val="22"/>
              </w:rPr>
            </w:r>
          </w:p>
        </w:tc>
        <w:tc>
          <w:tcPr>
            <w:tcW w:w="1359" w:type="dxa"/>
            <w:vMerge w:val="continue"/>
            <w:tcBorders>
              <w:top w:val="single" w:sz="4" w:space="0" w:color="000000"/>
              <w:left w:val="single" w:sz="4" w:space="0" w:color="000000"/>
              <w:bottom w:val="single" w:sz="4" w:space="0" w:color="000000"/>
              <w:right w:val="single" w:sz="4" w:space="0" w:color="000000"/>
            </w:tcBorders>
            <w:vAlign w:val="center"/>
          </w:tcPr>
          <w:p>
            <w:pPr>
              <w:pStyle w:val="Style34"/>
              <w:rPr>
                <w:i/>
                <w:i/>
                <w:sz w:val="22"/>
                <w:szCs w:val="22"/>
              </w:rPr>
            </w:pPr>
            <w:r>
              <w:rPr>
                <w:i/>
                <w:sz w:val="22"/>
                <w:szCs w:val="22"/>
              </w:rPr>
            </w:r>
          </w:p>
        </w:tc>
        <w:tc>
          <w:tcPr>
            <w:tcW w:w="729" w:type="dxa"/>
            <w:vMerge w:val="continue"/>
            <w:tcBorders>
              <w:top w:val="single" w:sz="4" w:space="0" w:color="000000"/>
              <w:left w:val="single" w:sz="4" w:space="0" w:color="000000"/>
              <w:bottom w:val="single" w:sz="4" w:space="0" w:color="000000"/>
              <w:right w:val="single" w:sz="4" w:space="0" w:color="000000"/>
            </w:tcBorders>
            <w:vAlign w:val="center"/>
          </w:tcPr>
          <w:p>
            <w:pPr>
              <w:pStyle w:val="Style34"/>
              <w:rPr>
                <w:i/>
                <w:i/>
                <w:sz w:val="22"/>
                <w:szCs w:val="22"/>
              </w:rPr>
            </w:pPr>
            <w:r>
              <w:rPr>
                <w:i/>
                <w:sz w:val="22"/>
                <w:szCs w:val="22"/>
              </w:rPr>
            </w:r>
          </w:p>
        </w:tc>
        <w:tc>
          <w:tcPr>
            <w:tcW w:w="1566" w:type="dxa"/>
            <w:tcBorders>
              <w:top w:val="single" w:sz="4" w:space="0" w:color="000000"/>
              <w:left w:val="single" w:sz="4" w:space="0" w:color="000000"/>
              <w:bottom w:val="single" w:sz="4" w:space="0" w:color="000000"/>
              <w:right w:val="single" w:sz="4" w:space="0" w:color="000000"/>
            </w:tcBorders>
            <w:vAlign w:val="center"/>
          </w:tcPr>
          <w:p>
            <w:pPr>
              <w:pStyle w:val="Style34"/>
              <w:rPr>
                <w:color w:val="000000"/>
                <w:sz w:val="22"/>
                <w:szCs w:val="22"/>
              </w:rPr>
            </w:pPr>
            <w:r>
              <w:rPr>
                <w:color w:val="000000"/>
                <w:sz w:val="22"/>
                <w:szCs w:val="22"/>
              </w:rPr>
              <w:t>Практических занятий</w:t>
            </w:r>
          </w:p>
        </w:tc>
        <w:tc>
          <w:tcPr>
            <w:tcW w:w="1161" w:type="dxa"/>
            <w:gridSpan w:val="2"/>
            <w:tcBorders>
              <w:top w:val="single" w:sz="4" w:space="0" w:color="000000"/>
              <w:left w:val="single" w:sz="4" w:space="0" w:color="000000"/>
              <w:bottom w:val="single" w:sz="4" w:space="0" w:color="000000"/>
              <w:right w:val="single" w:sz="4" w:space="0" w:color="000000"/>
            </w:tcBorders>
            <w:vAlign w:val="center"/>
          </w:tcPr>
          <w:p>
            <w:pPr>
              <w:pStyle w:val="Style34"/>
              <w:rPr>
                <w:color w:val="000000"/>
                <w:sz w:val="22"/>
                <w:szCs w:val="22"/>
              </w:rPr>
            </w:pPr>
            <w:r>
              <w:rPr>
                <w:color w:val="000000"/>
                <w:sz w:val="22"/>
                <w:szCs w:val="22"/>
              </w:rPr>
              <w:t xml:space="preserve">Курсовых работ </w:t>
            </w:r>
          </w:p>
        </w:tc>
        <w:tc>
          <w:tcPr>
            <w:tcW w:w="1006" w:type="dxa"/>
            <w:tcBorders>
              <w:top w:val="single" w:sz="4" w:space="0" w:color="000000"/>
              <w:left w:val="single" w:sz="4" w:space="0" w:color="000000"/>
              <w:bottom w:val="single" w:sz="4" w:space="0" w:color="000000"/>
              <w:right w:val="single" w:sz="4" w:space="0" w:color="000000"/>
            </w:tcBorders>
            <w:vAlign w:val="center"/>
          </w:tcPr>
          <w:p>
            <w:pPr>
              <w:pStyle w:val="Style34"/>
              <w:rPr>
                <w:sz w:val="22"/>
                <w:szCs w:val="22"/>
              </w:rPr>
            </w:pPr>
            <w:r>
              <w:rPr>
                <w:sz w:val="22"/>
                <w:szCs w:val="22"/>
              </w:rPr>
              <w:t>Учебная</w:t>
            </w:r>
          </w:p>
          <w:p>
            <w:pPr>
              <w:pStyle w:val="Style34"/>
              <w:rPr>
                <w:i/>
                <w:i/>
                <w:sz w:val="22"/>
                <w:szCs w:val="22"/>
              </w:rPr>
            </w:pPr>
            <w:r>
              <w:rPr>
                <w:i/>
                <w:sz w:val="22"/>
                <w:szCs w:val="22"/>
              </w:rPr>
            </w:r>
          </w:p>
        </w:tc>
        <w:tc>
          <w:tcPr>
            <w:tcW w:w="1957" w:type="dxa"/>
            <w:tcBorders>
              <w:top w:val="single" w:sz="4" w:space="0" w:color="000000"/>
              <w:left w:val="single" w:sz="4" w:space="0" w:color="000000"/>
              <w:bottom w:val="single" w:sz="4" w:space="0" w:color="000000"/>
              <w:right w:val="single" w:sz="4" w:space="0" w:color="000000"/>
            </w:tcBorders>
            <w:vAlign w:val="center"/>
          </w:tcPr>
          <w:p>
            <w:pPr>
              <w:pStyle w:val="Style34"/>
              <w:rPr>
                <w:sz w:val="22"/>
                <w:szCs w:val="22"/>
              </w:rPr>
            </w:pPr>
            <w:r>
              <w:rPr>
                <w:sz w:val="22"/>
                <w:szCs w:val="22"/>
              </w:rPr>
              <w:t>Производственная</w:t>
            </w:r>
          </w:p>
          <w:p>
            <w:pPr>
              <w:pStyle w:val="Style34"/>
              <w:rPr>
                <w:i/>
                <w:i/>
                <w:sz w:val="22"/>
                <w:szCs w:val="22"/>
              </w:rPr>
            </w:pPr>
            <w:r>
              <w:rPr>
                <w:i/>
                <w:sz w:val="22"/>
                <w:szCs w:val="22"/>
              </w:rPr>
            </w:r>
          </w:p>
        </w:tc>
        <w:tc>
          <w:tcPr>
            <w:tcW w:w="1863" w:type="dxa"/>
            <w:vMerge w:val="continue"/>
            <w:tcBorders>
              <w:top w:val="single" w:sz="4" w:space="0" w:color="000000"/>
              <w:left w:val="single" w:sz="4" w:space="0" w:color="000000"/>
              <w:bottom w:val="single" w:sz="4" w:space="0" w:color="000000"/>
              <w:right w:val="single" w:sz="4" w:space="0" w:color="000000"/>
            </w:tcBorders>
            <w:vAlign w:val="center"/>
          </w:tcPr>
          <w:p>
            <w:pPr>
              <w:pStyle w:val="Style34"/>
              <w:rPr>
                <w:i/>
                <w:i/>
                <w:sz w:val="22"/>
                <w:szCs w:val="22"/>
              </w:rPr>
            </w:pPr>
            <w:r>
              <w:rPr>
                <w:i/>
                <w:sz w:val="22"/>
                <w:szCs w:val="22"/>
              </w:rPr>
            </w:r>
          </w:p>
        </w:tc>
        <w:tc>
          <w:tcPr>
            <w:tcW w:w="1006" w:type="dxa"/>
            <w:vMerge w:val="continue"/>
            <w:tcBorders>
              <w:top w:val="single" w:sz="4" w:space="0" w:color="000000"/>
              <w:left w:val="single" w:sz="4" w:space="0" w:color="000000"/>
              <w:bottom w:val="single" w:sz="4" w:space="0" w:color="000000"/>
              <w:right w:val="single" w:sz="4" w:space="0" w:color="000000"/>
            </w:tcBorders>
          </w:tcPr>
          <w:p>
            <w:pPr>
              <w:pStyle w:val="Style34"/>
              <w:rPr>
                <w:i/>
                <w:i/>
                <w:sz w:val="22"/>
                <w:szCs w:val="22"/>
              </w:rPr>
            </w:pPr>
            <w:r>
              <w:rPr>
                <w:i/>
                <w:sz w:val="22"/>
                <w:szCs w:val="22"/>
              </w:rPr>
            </w:r>
          </w:p>
        </w:tc>
      </w:tr>
      <w:tr>
        <w:trPr/>
        <w:tc>
          <w:tcPr>
            <w:tcW w:w="2012" w:type="dxa"/>
            <w:tcBorders>
              <w:top w:val="single" w:sz="4" w:space="0" w:color="000000"/>
              <w:left w:val="single" w:sz="4" w:space="0" w:color="000000"/>
              <w:bottom w:val="single" w:sz="4" w:space="0" w:color="000000"/>
              <w:right w:val="single" w:sz="4" w:space="0" w:color="000000"/>
            </w:tcBorders>
            <w:vAlign w:val="center"/>
          </w:tcPr>
          <w:p>
            <w:pPr>
              <w:pStyle w:val="Style34"/>
              <w:rPr>
                <w:i/>
                <w:i/>
                <w:sz w:val="22"/>
                <w:szCs w:val="22"/>
              </w:rPr>
            </w:pPr>
            <w:r>
              <w:rPr>
                <w:i/>
                <w:sz w:val="22"/>
                <w:szCs w:val="22"/>
              </w:rPr>
              <w:t>1</w:t>
            </w:r>
          </w:p>
        </w:tc>
        <w:tc>
          <w:tcPr>
            <w:tcW w:w="2051" w:type="dxa"/>
            <w:tcBorders>
              <w:top w:val="single" w:sz="4" w:space="0" w:color="000000"/>
              <w:left w:val="single" w:sz="4" w:space="0" w:color="000000"/>
              <w:bottom w:val="single" w:sz="4" w:space="0" w:color="000000"/>
              <w:right w:val="single" w:sz="4" w:space="0" w:color="000000"/>
            </w:tcBorders>
            <w:vAlign w:val="center"/>
          </w:tcPr>
          <w:p>
            <w:pPr>
              <w:pStyle w:val="Style34"/>
              <w:rPr>
                <w:i/>
                <w:i/>
                <w:sz w:val="22"/>
                <w:szCs w:val="22"/>
              </w:rPr>
            </w:pPr>
            <w:r>
              <w:rPr>
                <w:i/>
                <w:sz w:val="22"/>
                <w:szCs w:val="22"/>
              </w:rPr>
              <w:t>2</w:t>
            </w:r>
          </w:p>
        </w:tc>
        <w:tc>
          <w:tcPr>
            <w:tcW w:w="1359" w:type="dxa"/>
            <w:tcBorders>
              <w:top w:val="single" w:sz="4" w:space="0" w:color="000000"/>
              <w:left w:val="single" w:sz="4" w:space="0" w:color="000000"/>
              <w:bottom w:val="single" w:sz="4" w:space="0" w:color="000000"/>
              <w:right w:val="single" w:sz="4" w:space="0" w:color="000000"/>
            </w:tcBorders>
            <w:vAlign w:val="center"/>
          </w:tcPr>
          <w:p>
            <w:pPr>
              <w:pStyle w:val="Style34"/>
              <w:rPr>
                <w:i/>
                <w:i/>
                <w:sz w:val="22"/>
                <w:szCs w:val="22"/>
              </w:rPr>
            </w:pPr>
            <w:r>
              <w:rPr>
                <w:i/>
                <w:sz w:val="22"/>
                <w:szCs w:val="22"/>
              </w:rPr>
              <w:t>3</w:t>
            </w:r>
          </w:p>
        </w:tc>
        <w:tc>
          <w:tcPr>
            <w:tcW w:w="729" w:type="dxa"/>
            <w:tcBorders>
              <w:top w:val="single" w:sz="4" w:space="0" w:color="000000"/>
              <w:left w:val="single" w:sz="4" w:space="0" w:color="000000"/>
              <w:bottom w:val="single" w:sz="4" w:space="0" w:color="000000"/>
              <w:right w:val="single" w:sz="4" w:space="0" w:color="000000"/>
            </w:tcBorders>
            <w:vAlign w:val="center"/>
          </w:tcPr>
          <w:p>
            <w:pPr>
              <w:pStyle w:val="Style34"/>
              <w:rPr>
                <w:i/>
                <w:i/>
                <w:sz w:val="22"/>
                <w:szCs w:val="22"/>
              </w:rPr>
            </w:pPr>
            <w:r>
              <w:rPr>
                <w:i/>
                <w:sz w:val="22"/>
                <w:szCs w:val="22"/>
              </w:rPr>
              <w:t>4</w:t>
            </w:r>
          </w:p>
        </w:tc>
        <w:tc>
          <w:tcPr>
            <w:tcW w:w="1566" w:type="dxa"/>
            <w:tcBorders>
              <w:top w:val="single" w:sz="4" w:space="0" w:color="000000"/>
              <w:left w:val="single" w:sz="4" w:space="0" w:color="000000"/>
              <w:bottom w:val="single" w:sz="4" w:space="0" w:color="000000"/>
              <w:right w:val="single" w:sz="4" w:space="0" w:color="000000"/>
            </w:tcBorders>
            <w:vAlign w:val="center"/>
          </w:tcPr>
          <w:p>
            <w:pPr>
              <w:pStyle w:val="Style34"/>
              <w:rPr>
                <w:i/>
                <w:i/>
                <w:sz w:val="22"/>
                <w:szCs w:val="22"/>
              </w:rPr>
            </w:pPr>
            <w:r>
              <w:rPr>
                <w:i/>
                <w:sz w:val="22"/>
                <w:szCs w:val="22"/>
              </w:rPr>
              <w:t>5</w:t>
            </w:r>
          </w:p>
        </w:tc>
        <w:tc>
          <w:tcPr>
            <w:tcW w:w="1161" w:type="dxa"/>
            <w:gridSpan w:val="2"/>
            <w:tcBorders>
              <w:top w:val="single" w:sz="4" w:space="0" w:color="000000"/>
              <w:left w:val="single" w:sz="4" w:space="0" w:color="000000"/>
              <w:bottom w:val="single" w:sz="4" w:space="0" w:color="000000"/>
              <w:right w:val="single" w:sz="4" w:space="0" w:color="000000"/>
            </w:tcBorders>
            <w:vAlign w:val="center"/>
          </w:tcPr>
          <w:p>
            <w:pPr>
              <w:pStyle w:val="Style34"/>
              <w:rPr>
                <w:i/>
                <w:i/>
                <w:sz w:val="22"/>
                <w:szCs w:val="22"/>
              </w:rPr>
            </w:pPr>
            <w:r>
              <w:rPr>
                <w:i/>
                <w:sz w:val="22"/>
                <w:szCs w:val="22"/>
              </w:rPr>
              <w:t>6</w:t>
            </w:r>
          </w:p>
        </w:tc>
        <w:tc>
          <w:tcPr>
            <w:tcW w:w="1006" w:type="dxa"/>
            <w:tcBorders>
              <w:top w:val="single" w:sz="4" w:space="0" w:color="000000"/>
              <w:left w:val="single" w:sz="4" w:space="0" w:color="000000"/>
              <w:bottom w:val="single" w:sz="4" w:space="0" w:color="000000"/>
              <w:right w:val="single" w:sz="4" w:space="0" w:color="000000"/>
            </w:tcBorders>
            <w:vAlign w:val="center"/>
          </w:tcPr>
          <w:p>
            <w:pPr>
              <w:pStyle w:val="Style34"/>
              <w:rPr>
                <w:i/>
                <w:i/>
                <w:sz w:val="22"/>
                <w:szCs w:val="22"/>
              </w:rPr>
            </w:pPr>
            <w:r>
              <w:rPr>
                <w:i/>
                <w:sz w:val="22"/>
                <w:szCs w:val="22"/>
              </w:rPr>
              <w:t>7</w:t>
            </w:r>
          </w:p>
        </w:tc>
        <w:tc>
          <w:tcPr>
            <w:tcW w:w="1957" w:type="dxa"/>
            <w:tcBorders>
              <w:top w:val="single" w:sz="4" w:space="0" w:color="000000"/>
              <w:left w:val="single" w:sz="4" w:space="0" w:color="000000"/>
              <w:bottom w:val="single" w:sz="4" w:space="0" w:color="000000"/>
              <w:right w:val="single" w:sz="4" w:space="0" w:color="000000"/>
            </w:tcBorders>
            <w:vAlign w:val="center"/>
          </w:tcPr>
          <w:p>
            <w:pPr>
              <w:pStyle w:val="Style34"/>
              <w:rPr>
                <w:i/>
                <w:i/>
                <w:sz w:val="22"/>
                <w:szCs w:val="22"/>
              </w:rPr>
            </w:pPr>
            <w:r>
              <w:rPr>
                <w:i/>
                <w:sz w:val="22"/>
                <w:szCs w:val="22"/>
              </w:rPr>
              <w:t>8</w:t>
            </w:r>
          </w:p>
        </w:tc>
        <w:tc>
          <w:tcPr>
            <w:tcW w:w="1863" w:type="dxa"/>
            <w:tcBorders>
              <w:top w:val="single" w:sz="4" w:space="0" w:color="000000"/>
              <w:left w:val="single" w:sz="4" w:space="0" w:color="000000"/>
              <w:bottom w:val="single" w:sz="4" w:space="0" w:color="000000"/>
              <w:right w:val="single" w:sz="4" w:space="0" w:color="000000"/>
            </w:tcBorders>
            <w:vAlign w:val="center"/>
          </w:tcPr>
          <w:p>
            <w:pPr>
              <w:pStyle w:val="Style34"/>
              <w:rPr>
                <w:i/>
                <w:i/>
                <w:sz w:val="22"/>
                <w:szCs w:val="22"/>
              </w:rPr>
            </w:pPr>
            <w:r>
              <w:rPr>
                <w:i/>
                <w:sz w:val="22"/>
                <w:szCs w:val="22"/>
              </w:rPr>
              <w:t>9</w:t>
            </w:r>
          </w:p>
        </w:tc>
        <w:tc>
          <w:tcPr>
            <w:tcW w:w="1006" w:type="dxa"/>
            <w:tcBorders>
              <w:top w:val="single" w:sz="4" w:space="0" w:color="000000"/>
              <w:left w:val="single" w:sz="4" w:space="0" w:color="000000"/>
              <w:bottom w:val="single" w:sz="4" w:space="0" w:color="000000"/>
              <w:right w:val="single" w:sz="4" w:space="0" w:color="000000"/>
            </w:tcBorders>
          </w:tcPr>
          <w:p>
            <w:pPr>
              <w:pStyle w:val="Style34"/>
              <w:rPr>
                <w:i/>
                <w:i/>
                <w:sz w:val="22"/>
                <w:szCs w:val="22"/>
              </w:rPr>
            </w:pPr>
            <w:r>
              <w:rPr>
                <w:i/>
                <w:sz w:val="22"/>
                <w:szCs w:val="22"/>
              </w:rPr>
              <w:t>10</w:t>
            </w:r>
          </w:p>
        </w:tc>
      </w:tr>
      <w:tr>
        <w:trPr/>
        <w:tc>
          <w:tcPr>
            <w:tcW w:w="2012" w:type="dxa"/>
            <w:tcBorders>
              <w:top w:val="single" w:sz="4" w:space="0" w:color="000000"/>
              <w:left w:val="single" w:sz="4" w:space="0" w:color="000000"/>
              <w:bottom w:val="single" w:sz="4" w:space="0" w:color="000000"/>
              <w:right w:val="single" w:sz="4" w:space="0" w:color="000000"/>
            </w:tcBorders>
          </w:tcPr>
          <w:p>
            <w:pPr>
              <w:pStyle w:val="Style35"/>
              <w:rPr>
                <w:b/>
                <w:b/>
                <w:i/>
                <w:i/>
              </w:rPr>
            </w:pPr>
            <w:r>
              <w:rPr/>
              <w:t>ПК 4.1.- 4.3</w:t>
            </w:r>
          </w:p>
          <w:p>
            <w:pPr>
              <w:pStyle w:val="Style35"/>
              <w:rPr>
                <w:b/>
                <w:b/>
                <w:i/>
                <w:i/>
              </w:rPr>
            </w:pPr>
            <w:r>
              <w:rPr/>
              <w:t>ОК 01, 02, 04, 05, 06, 09, 10, 11</w:t>
            </w:r>
          </w:p>
        </w:tc>
        <w:tc>
          <w:tcPr>
            <w:tcW w:w="2051" w:type="dxa"/>
            <w:tcBorders>
              <w:top w:val="single" w:sz="4" w:space="0" w:color="000000"/>
              <w:left w:val="single" w:sz="4" w:space="0" w:color="000000"/>
              <w:bottom w:val="single" w:sz="4" w:space="0" w:color="000000"/>
              <w:right w:val="single" w:sz="4" w:space="0" w:color="000000"/>
            </w:tcBorders>
          </w:tcPr>
          <w:p>
            <w:pPr>
              <w:pStyle w:val="Style35"/>
              <w:rPr>
                <w:b/>
                <w:b/>
                <w:i/>
                <w:i/>
              </w:rPr>
            </w:pPr>
            <w:r>
              <w:rPr>
                <w:b/>
              </w:rPr>
              <w:t>Раздел 1.</w:t>
            </w:r>
            <w:r>
              <w:rPr/>
              <w:t xml:space="preserve"> Концепция развития финансового контроля в условиях рыночной экономики</w:t>
            </w:r>
          </w:p>
        </w:tc>
        <w:tc>
          <w:tcPr>
            <w:tcW w:w="1359"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b/>
                <w:b/>
                <w:sz w:val="24"/>
                <w:szCs w:val="24"/>
              </w:rPr>
            </w:pPr>
            <w:r>
              <w:rPr>
                <w:rFonts w:ascii="Times New Roman" w:hAnsi="Times New Roman"/>
                <w:b/>
                <w:sz w:val="24"/>
                <w:szCs w:val="24"/>
              </w:rPr>
              <w:t>20</w:t>
            </w:r>
          </w:p>
        </w:tc>
        <w:tc>
          <w:tcPr>
            <w:tcW w:w="729"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b/>
                <w:b/>
                <w:sz w:val="24"/>
                <w:szCs w:val="24"/>
              </w:rPr>
            </w:pPr>
            <w:r>
              <w:rPr>
                <w:rFonts w:ascii="Times New Roman" w:hAnsi="Times New Roman"/>
                <w:b/>
                <w:sz w:val="24"/>
                <w:szCs w:val="24"/>
              </w:rPr>
              <w:t>18</w:t>
            </w:r>
          </w:p>
        </w:tc>
        <w:tc>
          <w:tcPr>
            <w:tcW w:w="1566"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8</w:t>
            </w:r>
          </w:p>
        </w:tc>
        <w:tc>
          <w:tcPr>
            <w:tcW w:w="1161"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w:t>
            </w:r>
          </w:p>
        </w:tc>
        <w:tc>
          <w:tcPr>
            <w:tcW w:w="1006"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w:t>
            </w:r>
          </w:p>
        </w:tc>
        <w:tc>
          <w:tcPr>
            <w:tcW w:w="1957"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w:t>
            </w:r>
          </w:p>
        </w:tc>
        <w:tc>
          <w:tcPr>
            <w:tcW w:w="1863"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b/>
                <w:b/>
                <w:sz w:val="24"/>
                <w:szCs w:val="24"/>
              </w:rPr>
            </w:pPr>
            <w:r>
              <w:rPr>
                <w:rFonts w:ascii="Times New Roman" w:hAnsi="Times New Roman"/>
                <w:b/>
                <w:sz w:val="24"/>
                <w:szCs w:val="24"/>
              </w:rPr>
              <w:t>2</w:t>
            </w:r>
          </w:p>
        </w:tc>
        <w:tc>
          <w:tcPr>
            <w:tcW w:w="1006"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b/>
                <w:b/>
                <w:sz w:val="24"/>
                <w:szCs w:val="24"/>
              </w:rPr>
            </w:pPr>
            <w:r>
              <w:rPr>
                <w:rFonts w:ascii="Times New Roman" w:hAnsi="Times New Roman"/>
                <w:b/>
                <w:sz w:val="24"/>
                <w:szCs w:val="24"/>
              </w:rPr>
            </w:r>
          </w:p>
        </w:tc>
      </w:tr>
      <w:tr>
        <w:trPr/>
        <w:tc>
          <w:tcPr>
            <w:tcW w:w="2012" w:type="dxa"/>
            <w:tcBorders>
              <w:top w:val="single" w:sz="4" w:space="0" w:color="000000"/>
              <w:left w:val="single" w:sz="4" w:space="0" w:color="000000"/>
              <w:bottom w:val="single" w:sz="4" w:space="0" w:color="000000"/>
              <w:right w:val="single" w:sz="4" w:space="0" w:color="000000"/>
            </w:tcBorders>
          </w:tcPr>
          <w:p>
            <w:pPr>
              <w:pStyle w:val="Style35"/>
              <w:rPr>
                <w:b/>
                <w:b/>
                <w:i/>
                <w:i/>
              </w:rPr>
            </w:pPr>
            <w:r>
              <w:rPr/>
              <w:t>ПК 4.1.- 4.3</w:t>
            </w:r>
          </w:p>
          <w:p>
            <w:pPr>
              <w:pStyle w:val="Style35"/>
              <w:rPr>
                <w:b/>
                <w:b/>
                <w:i/>
                <w:i/>
              </w:rPr>
            </w:pPr>
            <w:r>
              <w:rPr/>
              <w:t>ОК 01, 02, 04, 05, 06, 09, 10, 11</w:t>
            </w:r>
          </w:p>
        </w:tc>
        <w:tc>
          <w:tcPr>
            <w:tcW w:w="2051" w:type="dxa"/>
            <w:tcBorders>
              <w:top w:val="single" w:sz="4" w:space="0" w:color="000000"/>
              <w:left w:val="single" w:sz="4" w:space="0" w:color="000000"/>
              <w:bottom w:val="single" w:sz="4" w:space="0" w:color="000000"/>
              <w:right w:val="single" w:sz="4" w:space="0" w:color="000000"/>
            </w:tcBorders>
          </w:tcPr>
          <w:p>
            <w:pPr>
              <w:pStyle w:val="Style35"/>
              <w:rPr>
                <w:b/>
                <w:b/>
                <w:i/>
                <w:i/>
              </w:rPr>
            </w:pPr>
            <w:r>
              <w:rPr>
                <w:b/>
              </w:rPr>
              <w:t>Раздел 2</w:t>
            </w:r>
            <w:r>
              <w:rPr/>
              <w:t xml:space="preserve">. </w:t>
            </w:r>
            <w:r>
              <w:rPr>
                <w:bCs/>
              </w:rPr>
              <w:t>Публичный (государственный) финансовый контроль</w:t>
            </w:r>
          </w:p>
        </w:tc>
        <w:tc>
          <w:tcPr>
            <w:tcW w:w="135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b/>
                <w:b/>
                <w:sz w:val="24"/>
                <w:szCs w:val="24"/>
              </w:rPr>
            </w:pPr>
            <w:r>
              <w:rPr>
                <w:rFonts w:ascii="Times New Roman" w:hAnsi="Times New Roman"/>
                <w:b/>
                <w:sz w:val="24"/>
                <w:szCs w:val="24"/>
              </w:rPr>
              <w:t>18</w:t>
            </w:r>
          </w:p>
        </w:tc>
        <w:tc>
          <w:tcPr>
            <w:tcW w:w="72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b/>
                <w:b/>
                <w:sz w:val="24"/>
                <w:szCs w:val="24"/>
              </w:rPr>
            </w:pPr>
            <w:r>
              <w:rPr>
                <w:rFonts w:ascii="Times New Roman" w:hAnsi="Times New Roman"/>
                <w:b/>
                <w:sz w:val="24"/>
                <w:szCs w:val="24"/>
              </w:rPr>
              <w:t>16</w:t>
            </w:r>
          </w:p>
        </w:tc>
        <w:tc>
          <w:tcPr>
            <w:tcW w:w="1566"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10</w:t>
            </w:r>
          </w:p>
        </w:tc>
        <w:tc>
          <w:tcPr>
            <w:tcW w:w="1161" w:type="dxa"/>
            <w:gridSpan w:val="2"/>
            <w:vMerge w:val="continue"/>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4"/>
                <w:szCs w:val="24"/>
              </w:rPr>
            </w:pPr>
            <w:r>
              <w:rPr>
                <w:rFonts w:ascii="Times New Roman" w:hAnsi="Times New Roman"/>
                <w:sz w:val="24"/>
                <w:szCs w:val="24"/>
              </w:rPr>
            </w:r>
          </w:p>
        </w:tc>
        <w:tc>
          <w:tcPr>
            <w:tcW w:w="1006"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w:t>
            </w:r>
          </w:p>
        </w:tc>
        <w:tc>
          <w:tcPr>
            <w:tcW w:w="195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w:t>
            </w:r>
          </w:p>
        </w:tc>
        <w:tc>
          <w:tcPr>
            <w:tcW w:w="1863"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b/>
                <w:b/>
                <w:sz w:val="24"/>
                <w:szCs w:val="24"/>
              </w:rPr>
            </w:pPr>
            <w:r>
              <w:rPr>
                <w:rFonts w:ascii="Times New Roman" w:hAnsi="Times New Roman"/>
                <w:b/>
                <w:sz w:val="24"/>
                <w:szCs w:val="24"/>
              </w:rPr>
              <w:t>2</w:t>
            </w:r>
          </w:p>
        </w:tc>
        <w:tc>
          <w:tcPr>
            <w:tcW w:w="1006"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b/>
                <w:b/>
                <w:sz w:val="24"/>
                <w:szCs w:val="24"/>
              </w:rPr>
            </w:pPr>
            <w:r>
              <w:rPr>
                <w:rFonts w:ascii="Times New Roman" w:hAnsi="Times New Roman"/>
                <w:b/>
                <w:sz w:val="24"/>
                <w:szCs w:val="24"/>
              </w:rPr>
            </w:r>
          </w:p>
        </w:tc>
      </w:tr>
      <w:tr>
        <w:trPr>
          <w:trHeight w:val="2094" w:hRule="atLeast"/>
        </w:trPr>
        <w:tc>
          <w:tcPr>
            <w:tcW w:w="2012" w:type="dxa"/>
            <w:tcBorders>
              <w:top w:val="single" w:sz="4" w:space="0" w:color="000000"/>
              <w:left w:val="single" w:sz="4" w:space="0" w:color="000000"/>
              <w:bottom w:val="single" w:sz="4" w:space="0" w:color="000000"/>
              <w:right w:val="single" w:sz="4" w:space="0" w:color="000000"/>
            </w:tcBorders>
          </w:tcPr>
          <w:p>
            <w:pPr>
              <w:pStyle w:val="Style35"/>
              <w:rPr>
                <w:b/>
                <w:b/>
                <w:i/>
                <w:i/>
              </w:rPr>
            </w:pPr>
            <w:r>
              <w:rPr/>
              <w:t>ПК 4.1.- 4.3</w:t>
            </w:r>
          </w:p>
          <w:p>
            <w:pPr>
              <w:pStyle w:val="Style35"/>
              <w:rPr>
                <w:b/>
                <w:b/>
                <w:i/>
                <w:i/>
              </w:rPr>
            </w:pPr>
            <w:r>
              <w:rPr/>
              <w:t>ОК 01, 02, 04, 05, 06, 09, 10, 11</w:t>
            </w:r>
          </w:p>
        </w:tc>
        <w:tc>
          <w:tcPr>
            <w:tcW w:w="2051" w:type="dxa"/>
            <w:tcBorders>
              <w:top w:val="single" w:sz="4" w:space="0" w:color="000000"/>
              <w:left w:val="single" w:sz="4" w:space="0" w:color="000000"/>
              <w:bottom w:val="single" w:sz="4" w:space="0" w:color="000000"/>
              <w:right w:val="single" w:sz="4" w:space="0" w:color="000000"/>
            </w:tcBorders>
          </w:tcPr>
          <w:p>
            <w:pPr>
              <w:pStyle w:val="Style35"/>
              <w:rPr>
                <w:b/>
                <w:b/>
                <w:i/>
                <w:i/>
              </w:rPr>
            </w:pPr>
            <w:r>
              <w:rPr>
                <w:rFonts w:eastAsia="Arial Unicode MS"/>
                <w:b/>
                <w:color w:val="000000"/>
                <w:u w:val="none" w:color="000000"/>
              </w:rPr>
              <w:t xml:space="preserve">Раздел 3. </w:t>
            </w:r>
            <w:r>
              <w:rPr>
                <w:bCs/>
              </w:rPr>
              <w:t>Банковский надзор как форма публичного финансового контроля за денежным обращением.</w:t>
            </w:r>
          </w:p>
        </w:tc>
        <w:tc>
          <w:tcPr>
            <w:tcW w:w="135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b/>
                <w:b/>
                <w:sz w:val="24"/>
                <w:szCs w:val="24"/>
              </w:rPr>
            </w:pPr>
            <w:r>
              <w:rPr>
                <w:rFonts w:ascii="Times New Roman" w:hAnsi="Times New Roman"/>
                <w:b/>
                <w:sz w:val="24"/>
                <w:szCs w:val="24"/>
              </w:rPr>
              <w:t>20</w:t>
            </w:r>
          </w:p>
        </w:tc>
        <w:tc>
          <w:tcPr>
            <w:tcW w:w="72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b/>
                <w:b/>
                <w:sz w:val="24"/>
                <w:szCs w:val="24"/>
              </w:rPr>
            </w:pPr>
            <w:r>
              <w:rPr>
                <w:rFonts w:ascii="Times New Roman" w:hAnsi="Times New Roman"/>
                <w:b/>
                <w:sz w:val="24"/>
                <w:szCs w:val="24"/>
              </w:rPr>
              <w:t>20</w:t>
            </w:r>
          </w:p>
        </w:tc>
        <w:tc>
          <w:tcPr>
            <w:tcW w:w="1566"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12</w:t>
            </w:r>
          </w:p>
        </w:tc>
        <w:tc>
          <w:tcPr>
            <w:tcW w:w="116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4"/>
                <w:szCs w:val="24"/>
              </w:rPr>
            </w:pPr>
            <w:r>
              <w:rPr>
                <w:rFonts w:ascii="Times New Roman" w:hAnsi="Times New Roman"/>
                <w:sz w:val="24"/>
                <w:szCs w:val="24"/>
              </w:rPr>
            </w:r>
          </w:p>
        </w:tc>
        <w:tc>
          <w:tcPr>
            <w:tcW w:w="1006"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4"/>
                <w:szCs w:val="24"/>
              </w:rPr>
            </w:pPr>
            <w:r>
              <w:rPr>
                <w:rFonts w:ascii="Times New Roman" w:hAnsi="Times New Roman"/>
                <w:sz w:val="24"/>
                <w:szCs w:val="24"/>
              </w:rPr>
            </w:r>
          </w:p>
        </w:tc>
        <w:tc>
          <w:tcPr>
            <w:tcW w:w="195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4"/>
                <w:szCs w:val="24"/>
              </w:rPr>
            </w:pPr>
            <w:r>
              <w:rPr>
                <w:rFonts w:ascii="Times New Roman" w:hAnsi="Times New Roman"/>
                <w:sz w:val="24"/>
                <w:szCs w:val="24"/>
              </w:rPr>
            </w:r>
          </w:p>
        </w:tc>
        <w:tc>
          <w:tcPr>
            <w:tcW w:w="1863"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b/>
                <w:b/>
                <w:sz w:val="24"/>
                <w:szCs w:val="24"/>
              </w:rPr>
            </w:pPr>
            <w:r>
              <w:rPr>
                <w:rFonts w:ascii="Times New Roman" w:hAnsi="Times New Roman"/>
                <w:b/>
                <w:sz w:val="24"/>
                <w:szCs w:val="24"/>
              </w:rPr>
            </w:r>
          </w:p>
        </w:tc>
        <w:tc>
          <w:tcPr>
            <w:tcW w:w="1006"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b/>
                <w:b/>
                <w:sz w:val="24"/>
                <w:szCs w:val="24"/>
              </w:rPr>
            </w:pPr>
            <w:r>
              <w:rPr>
                <w:rFonts w:ascii="Times New Roman" w:hAnsi="Times New Roman"/>
                <w:b/>
                <w:sz w:val="24"/>
                <w:szCs w:val="24"/>
              </w:rPr>
            </w:r>
          </w:p>
        </w:tc>
      </w:tr>
      <w:tr>
        <w:trPr/>
        <w:tc>
          <w:tcPr>
            <w:tcW w:w="2012" w:type="dxa"/>
            <w:tcBorders>
              <w:top w:val="single" w:sz="4" w:space="0" w:color="000000"/>
              <w:left w:val="single" w:sz="4" w:space="0" w:color="000000"/>
              <w:bottom w:val="single" w:sz="4" w:space="0" w:color="000000"/>
              <w:right w:val="single" w:sz="4" w:space="0" w:color="000000"/>
            </w:tcBorders>
          </w:tcPr>
          <w:p>
            <w:pPr>
              <w:pStyle w:val="Style35"/>
              <w:rPr>
                <w:b/>
                <w:b/>
                <w:i/>
                <w:i/>
              </w:rPr>
            </w:pPr>
            <w:r>
              <w:rPr/>
              <w:t>ПК 4.1.- 4.3</w:t>
            </w:r>
          </w:p>
          <w:p>
            <w:pPr>
              <w:pStyle w:val="Style35"/>
              <w:rPr>
                <w:b/>
                <w:b/>
                <w:i/>
                <w:i/>
              </w:rPr>
            </w:pPr>
            <w:r>
              <w:rPr/>
              <w:t>ОК 01, 02, 04, 05, 06, 09, 10, 11</w:t>
            </w:r>
          </w:p>
        </w:tc>
        <w:tc>
          <w:tcPr>
            <w:tcW w:w="2051" w:type="dxa"/>
            <w:tcBorders>
              <w:top w:val="single" w:sz="4" w:space="0" w:color="000000"/>
              <w:left w:val="single" w:sz="4" w:space="0" w:color="000000"/>
              <w:bottom w:val="single" w:sz="4" w:space="0" w:color="000000"/>
              <w:right w:val="single" w:sz="4" w:space="0" w:color="000000"/>
            </w:tcBorders>
          </w:tcPr>
          <w:p>
            <w:pPr>
              <w:pStyle w:val="Style35"/>
              <w:rPr>
                <w:rFonts w:eastAsia="Arial Unicode MS"/>
                <w:u w:val="none" w:color="000000"/>
              </w:rPr>
            </w:pPr>
            <w:r>
              <w:rPr>
                <w:rFonts w:eastAsia="Arial Unicode MS"/>
                <w:b/>
                <w:u w:val="none" w:color="000000"/>
              </w:rPr>
              <w:t>Раздел 4.</w:t>
            </w:r>
            <w:r>
              <w:rPr>
                <w:rFonts w:eastAsia="Arial Unicode MS"/>
                <w:u w:val="none" w:color="000000"/>
              </w:rPr>
              <w:t xml:space="preserve"> Независимый  (аудиторский) финансовый контроль</w:t>
            </w:r>
          </w:p>
        </w:tc>
        <w:tc>
          <w:tcPr>
            <w:tcW w:w="135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b/>
                <w:b/>
                <w:sz w:val="24"/>
                <w:szCs w:val="24"/>
              </w:rPr>
            </w:pPr>
            <w:r>
              <w:rPr>
                <w:rFonts w:ascii="Times New Roman" w:hAnsi="Times New Roman"/>
                <w:b/>
                <w:sz w:val="24"/>
                <w:szCs w:val="24"/>
              </w:rPr>
              <w:t>24</w:t>
            </w:r>
          </w:p>
        </w:tc>
        <w:tc>
          <w:tcPr>
            <w:tcW w:w="72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b/>
                <w:b/>
                <w:sz w:val="24"/>
                <w:szCs w:val="24"/>
              </w:rPr>
            </w:pPr>
            <w:r>
              <w:rPr>
                <w:rFonts w:ascii="Times New Roman" w:hAnsi="Times New Roman"/>
                <w:b/>
                <w:sz w:val="24"/>
                <w:szCs w:val="24"/>
              </w:rPr>
              <w:t>22</w:t>
            </w:r>
          </w:p>
        </w:tc>
        <w:tc>
          <w:tcPr>
            <w:tcW w:w="1566"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14</w:t>
            </w:r>
          </w:p>
        </w:tc>
        <w:tc>
          <w:tcPr>
            <w:tcW w:w="116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4"/>
                <w:szCs w:val="24"/>
              </w:rPr>
            </w:pPr>
            <w:r>
              <w:rPr>
                <w:rFonts w:ascii="Times New Roman" w:hAnsi="Times New Roman"/>
                <w:sz w:val="24"/>
                <w:szCs w:val="24"/>
              </w:rPr>
            </w:r>
          </w:p>
        </w:tc>
        <w:tc>
          <w:tcPr>
            <w:tcW w:w="1006"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4"/>
                <w:szCs w:val="24"/>
              </w:rPr>
            </w:pPr>
            <w:r>
              <w:rPr>
                <w:rFonts w:ascii="Times New Roman" w:hAnsi="Times New Roman"/>
                <w:sz w:val="24"/>
                <w:szCs w:val="24"/>
              </w:rPr>
            </w:r>
          </w:p>
        </w:tc>
        <w:tc>
          <w:tcPr>
            <w:tcW w:w="195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4"/>
                <w:szCs w:val="24"/>
              </w:rPr>
            </w:pPr>
            <w:r>
              <w:rPr>
                <w:rFonts w:ascii="Times New Roman" w:hAnsi="Times New Roman"/>
                <w:sz w:val="24"/>
                <w:szCs w:val="24"/>
              </w:rPr>
            </w:r>
          </w:p>
        </w:tc>
        <w:tc>
          <w:tcPr>
            <w:tcW w:w="1863"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b/>
                <w:b/>
                <w:sz w:val="24"/>
                <w:szCs w:val="24"/>
              </w:rPr>
            </w:pPr>
            <w:r>
              <w:rPr>
                <w:rFonts w:ascii="Times New Roman" w:hAnsi="Times New Roman"/>
                <w:b/>
                <w:sz w:val="24"/>
                <w:szCs w:val="24"/>
              </w:rPr>
              <w:t>2</w:t>
            </w:r>
          </w:p>
        </w:tc>
        <w:tc>
          <w:tcPr>
            <w:tcW w:w="1006"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b/>
                <w:b/>
                <w:sz w:val="24"/>
                <w:szCs w:val="24"/>
              </w:rPr>
            </w:pPr>
            <w:r>
              <w:rPr>
                <w:rFonts w:ascii="Times New Roman" w:hAnsi="Times New Roman"/>
                <w:b/>
                <w:sz w:val="24"/>
                <w:szCs w:val="24"/>
              </w:rPr>
            </w:r>
          </w:p>
        </w:tc>
      </w:tr>
      <w:tr>
        <w:trPr/>
        <w:tc>
          <w:tcPr>
            <w:tcW w:w="2012" w:type="dxa"/>
            <w:tcBorders>
              <w:top w:val="single" w:sz="4" w:space="0" w:color="000000"/>
              <w:left w:val="single" w:sz="4" w:space="0" w:color="000000"/>
              <w:bottom w:val="single" w:sz="4" w:space="0" w:color="000000"/>
              <w:right w:val="single" w:sz="4" w:space="0" w:color="000000"/>
            </w:tcBorders>
          </w:tcPr>
          <w:p>
            <w:pPr>
              <w:pStyle w:val="Style35"/>
              <w:rPr>
                <w:b/>
                <w:b/>
                <w:i/>
                <w:i/>
              </w:rPr>
            </w:pPr>
            <w:r>
              <w:rPr/>
              <w:t>ПК 4.4</w:t>
            </w:r>
          </w:p>
        </w:tc>
        <w:tc>
          <w:tcPr>
            <w:tcW w:w="2051" w:type="dxa"/>
            <w:tcBorders>
              <w:top w:val="single" w:sz="4" w:space="0" w:color="000000"/>
              <w:left w:val="single" w:sz="4" w:space="0" w:color="000000"/>
              <w:bottom w:val="single" w:sz="4" w:space="0" w:color="000000"/>
              <w:right w:val="single" w:sz="4" w:space="0" w:color="000000"/>
            </w:tcBorders>
          </w:tcPr>
          <w:p>
            <w:pPr>
              <w:pStyle w:val="Style35"/>
              <w:rPr>
                <w:rFonts w:eastAsia="Arial Unicode MS"/>
                <w:b/>
                <w:b/>
                <w:color w:val="000000"/>
                <w:u w:val="none" w:color="000000"/>
              </w:rPr>
            </w:pPr>
            <w:r>
              <w:rPr>
                <w:rFonts w:eastAsia="Arial Unicode MS"/>
                <w:b/>
                <w:color w:val="000000"/>
                <w:u w:val="none" w:color="000000"/>
              </w:rPr>
              <w:t xml:space="preserve">Раздел 5. </w:t>
            </w:r>
            <w:r>
              <w:rPr>
                <w:rFonts w:eastAsia="Arial Unicode MS"/>
                <w:color w:val="000000"/>
                <w:u w:val="none" w:color="000000"/>
              </w:rPr>
              <w:t>Финансовый контроль в сфере закупок для государственных и муниципальных нужд.</w:t>
            </w:r>
          </w:p>
        </w:tc>
        <w:tc>
          <w:tcPr>
            <w:tcW w:w="135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b/>
                <w:b/>
                <w:sz w:val="24"/>
                <w:szCs w:val="24"/>
              </w:rPr>
            </w:pPr>
            <w:r>
              <w:rPr>
                <w:rFonts w:ascii="Times New Roman" w:hAnsi="Times New Roman"/>
                <w:b/>
                <w:sz w:val="24"/>
                <w:szCs w:val="24"/>
              </w:rPr>
              <w:t>16</w:t>
            </w:r>
          </w:p>
        </w:tc>
        <w:tc>
          <w:tcPr>
            <w:tcW w:w="72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b/>
                <w:b/>
                <w:sz w:val="24"/>
                <w:szCs w:val="24"/>
              </w:rPr>
            </w:pPr>
            <w:r>
              <w:rPr>
                <w:rFonts w:ascii="Times New Roman" w:hAnsi="Times New Roman"/>
                <w:b/>
                <w:sz w:val="24"/>
                <w:szCs w:val="24"/>
              </w:rPr>
              <w:t>16</w:t>
            </w:r>
          </w:p>
        </w:tc>
        <w:tc>
          <w:tcPr>
            <w:tcW w:w="1566"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8</w:t>
            </w:r>
          </w:p>
        </w:tc>
        <w:tc>
          <w:tcPr>
            <w:tcW w:w="116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4"/>
                <w:szCs w:val="24"/>
              </w:rPr>
            </w:pPr>
            <w:r>
              <w:rPr>
                <w:rFonts w:ascii="Times New Roman" w:hAnsi="Times New Roman"/>
                <w:sz w:val="24"/>
                <w:szCs w:val="24"/>
              </w:rPr>
            </w:r>
          </w:p>
        </w:tc>
        <w:tc>
          <w:tcPr>
            <w:tcW w:w="1006"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4"/>
                <w:szCs w:val="24"/>
              </w:rPr>
            </w:pPr>
            <w:r>
              <w:rPr>
                <w:rFonts w:ascii="Times New Roman" w:hAnsi="Times New Roman"/>
                <w:sz w:val="24"/>
                <w:szCs w:val="24"/>
              </w:rPr>
            </w:r>
          </w:p>
        </w:tc>
        <w:tc>
          <w:tcPr>
            <w:tcW w:w="195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4"/>
                <w:szCs w:val="24"/>
              </w:rPr>
            </w:pPr>
            <w:r>
              <w:rPr>
                <w:rFonts w:ascii="Times New Roman" w:hAnsi="Times New Roman"/>
                <w:sz w:val="24"/>
                <w:szCs w:val="24"/>
              </w:rPr>
            </w:r>
          </w:p>
        </w:tc>
        <w:tc>
          <w:tcPr>
            <w:tcW w:w="1863"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4"/>
                <w:szCs w:val="24"/>
              </w:rPr>
            </w:pPr>
            <w:r>
              <w:rPr>
                <w:rFonts w:ascii="Times New Roman" w:hAnsi="Times New Roman"/>
                <w:sz w:val="24"/>
                <w:szCs w:val="24"/>
              </w:rPr>
            </w:r>
          </w:p>
        </w:tc>
        <w:tc>
          <w:tcPr>
            <w:tcW w:w="1006"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4"/>
                <w:szCs w:val="24"/>
              </w:rPr>
            </w:pPr>
            <w:r>
              <w:rPr>
                <w:rFonts w:ascii="Times New Roman" w:hAnsi="Times New Roman"/>
                <w:sz w:val="24"/>
                <w:szCs w:val="24"/>
              </w:rPr>
            </w:r>
          </w:p>
        </w:tc>
      </w:tr>
      <w:tr>
        <w:trPr/>
        <w:tc>
          <w:tcPr>
            <w:tcW w:w="2012" w:type="dxa"/>
            <w:tcBorders>
              <w:top w:val="single" w:sz="4" w:space="0" w:color="000000"/>
              <w:left w:val="single" w:sz="4" w:space="0" w:color="000000"/>
              <w:bottom w:val="single" w:sz="4" w:space="0" w:color="000000"/>
              <w:right w:val="single" w:sz="4" w:space="0" w:color="000000"/>
            </w:tcBorders>
          </w:tcPr>
          <w:p>
            <w:pPr>
              <w:pStyle w:val="Style35"/>
              <w:rPr>
                <w:b/>
                <w:b/>
                <w:i/>
                <w:i/>
              </w:rPr>
            </w:pPr>
            <w:r>
              <w:rPr/>
              <w:t>ПК 4.1- 4.4</w:t>
            </w:r>
          </w:p>
          <w:p>
            <w:pPr>
              <w:pStyle w:val="Style35"/>
              <w:rPr>
                <w:b/>
                <w:b/>
                <w:i/>
                <w:i/>
              </w:rPr>
            </w:pPr>
            <w:r>
              <w:rPr/>
              <w:t>ОК 01, 02, 04, 05, 06, 09, 10, 11</w:t>
            </w:r>
          </w:p>
        </w:tc>
        <w:tc>
          <w:tcPr>
            <w:tcW w:w="2051" w:type="dxa"/>
            <w:tcBorders>
              <w:top w:val="single" w:sz="4" w:space="0" w:color="000000"/>
              <w:left w:val="single" w:sz="4" w:space="0" w:color="000000"/>
              <w:bottom w:val="single" w:sz="4" w:space="0" w:color="000000"/>
              <w:right w:val="single" w:sz="4" w:space="0" w:color="000000"/>
            </w:tcBorders>
          </w:tcPr>
          <w:p>
            <w:pPr>
              <w:pStyle w:val="Style35"/>
              <w:rPr>
                <w:b/>
                <w:b/>
                <w:i/>
                <w:i/>
              </w:rPr>
            </w:pPr>
            <w:r>
              <w:rPr>
                <w:rFonts w:eastAsia="Arial Unicode MS"/>
                <w:b/>
                <w:color w:val="000000"/>
                <w:u w:val="none" w:color="000000"/>
              </w:rPr>
              <w:t xml:space="preserve">Раздел 6. </w:t>
            </w:r>
            <w:r>
              <w:rPr>
                <w:bCs/>
              </w:rPr>
              <w:t>Общественный финансовый контроль как форма внешнего финансового контроля</w:t>
            </w:r>
          </w:p>
        </w:tc>
        <w:tc>
          <w:tcPr>
            <w:tcW w:w="135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b/>
                <w:b/>
                <w:sz w:val="24"/>
                <w:szCs w:val="24"/>
              </w:rPr>
            </w:pPr>
            <w:r>
              <w:rPr>
                <w:rFonts w:ascii="Times New Roman" w:hAnsi="Times New Roman"/>
                <w:b/>
                <w:sz w:val="24"/>
                <w:szCs w:val="24"/>
              </w:rPr>
              <w:t>6</w:t>
            </w:r>
          </w:p>
        </w:tc>
        <w:tc>
          <w:tcPr>
            <w:tcW w:w="72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b/>
                <w:b/>
                <w:sz w:val="24"/>
                <w:szCs w:val="24"/>
              </w:rPr>
            </w:pPr>
            <w:r>
              <w:rPr>
                <w:rFonts w:ascii="Times New Roman" w:hAnsi="Times New Roman"/>
                <w:b/>
                <w:sz w:val="24"/>
                <w:szCs w:val="24"/>
              </w:rPr>
              <w:t>6</w:t>
            </w:r>
          </w:p>
        </w:tc>
        <w:tc>
          <w:tcPr>
            <w:tcW w:w="1566"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2</w:t>
            </w:r>
          </w:p>
        </w:tc>
        <w:tc>
          <w:tcPr>
            <w:tcW w:w="116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4"/>
                <w:szCs w:val="24"/>
              </w:rPr>
            </w:pPr>
            <w:r>
              <w:rPr>
                <w:rFonts w:ascii="Times New Roman" w:hAnsi="Times New Roman"/>
                <w:sz w:val="24"/>
                <w:szCs w:val="24"/>
              </w:rPr>
            </w:r>
          </w:p>
        </w:tc>
        <w:tc>
          <w:tcPr>
            <w:tcW w:w="1006"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4"/>
                <w:szCs w:val="24"/>
              </w:rPr>
            </w:pPr>
            <w:r>
              <w:rPr>
                <w:rFonts w:ascii="Times New Roman" w:hAnsi="Times New Roman"/>
                <w:sz w:val="24"/>
                <w:szCs w:val="24"/>
              </w:rPr>
            </w:r>
          </w:p>
        </w:tc>
        <w:tc>
          <w:tcPr>
            <w:tcW w:w="195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4"/>
                <w:szCs w:val="24"/>
              </w:rPr>
            </w:pPr>
            <w:r>
              <w:rPr>
                <w:rFonts w:ascii="Times New Roman" w:hAnsi="Times New Roman"/>
                <w:sz w:val="24"/>
                <w:szCs w:val="24"/>
              </w:rPr>
            </w:r>
          </w:p>
        </w:tc>
        <w:tc>
          <w:tcPr>
            <w:tcW w:w="1863"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4"/>
                <w:szCs w:val="24"/>
              </w:rPr>
            </w:pPr>
            <w:r>
              <w:rPr>
                <w:rFonts w:ascii="Times New Roman" w:hAnsi="Times New Roman"/>
                <w:sz w:val="24"/>
                <w:szCs w:val="24"/>
              </w:rPr>
            </w:r>
          </w:p>
        </w:tc>
        <w:tc>
          <w:tcPr>
            <w:tcW w:w="1006"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sz w:val="24"/>
                <w:szCs w:val="24"/>
              </w:rPr>
            </w:pPr>
            <w:r>
              <w:rPr>
                <w:rFonts w:ascii="Times New Roman" w:hAnsi="Times New Roman"/>
                <w:sz w:val="24"/>
                <w:szCs w:val="24"/>
              </w:rPr>
            </w:r>
          </w:p>
        </w:tc>
      </w:tr>
      <w:tr>
        <w:trPr/>
        <w:tc>
          <w:tcPr>
            <w:tcW w:w="2012" w:type="dxa"/>
            <w:tcBorders>
              <w:top w:val="single" w:sz="4" w:space="0" w:color="000000"/>
              <w:left w:val="single" w:sz="4" w:space="0" w:color="000000"/>
              <w:bottom w:val="single" w:sz="4" w:space="0" w:color="000000"/>
              <w:right w:val="single" w:sz="4" w:space="0" w:color="000000"/>
            </w:tcBorders>
          </w:tcPr>
          <w:p>
            <w:pPr>
              <w:pStyle w:val="Style35"/>
              <w:rPr>
                <w:b/>
                <w:b/>
                <w:i/>
                <w:i/>
              </w:rPr>
            </w:pPr>
            <w:r>
              <w:rPr/>
              <w:t>ПК 4.1- 4.4</w:t>
            </w:r>
          </w:p>
          <w:p>
            <w:pPr>
              <w:pStyle w:val="Style35"/>
              <w:rPr>
                <w:b/>
                <w:b/>
                <w:i/>
                <w:i/>
              </w:rPr>
            </w:pPr>
            <w:r>
              <w:rPr/>
              <w:t>ОК 01, 02, 04, 05, 06, 09, 10, 11</w:t>
            </w:r>
          </w:p>
        </w:tc>
        <w:tc>
          <w:tcPr>
            <w:tcW w:w="2051" w:type="dxa"/>
            <w:tcBorders>
              <w:top w:val="single" w:sz="4" w:space="0" w:color="000000"/>
              <w:left w:val="single" w:sz="4" w:space="0" w:color="000000"/>
              <w:bottom w:val="single" w:sz="4" w:space="0" w:color="000000"/>
              <w:right w:val="single" w:sz="4" w:space="0" w:color="000000"/>
            </w:tcBorders>
          </w:tcPr>
          <w:p>
            <w:pPr>
              <w:pStyle w:val="Style35"/>
              <w:rPr>
                <w:b/>
                <w:b/>
                <w:i/>
                <w:i/>
              </w:rPr>
            </w:pPr>
            <w:r>
              <w:rPr/>
              <w:t>Учебная и производственная практика (по профилю специальности), часов (</w:t>
            </w:r>
          </w:p>
        </w:tc>
        <w:tc>
          <w:tcPr>
            <w:tcW w:w="135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b/>
                <w:b/>
                <w:sz w:val="24"/>
                <w:szCs w:val="24"/>
              </w:rPr>
            </w:pPr>
            <w:r>
              <w:rPr>
                <w:rFonts w:ascii="Times New Roman" w:hAnsi="Times New Roman"/>
                <w:b/>
                <w:sz w:val="24"/>
                <w:szCs w:val="24"/>
              </w:rPr>
              <w:t>72</w:t>
            </w:r>
          </w:p>
          <w:p>
            <w:pPr>
              <w:pStyle w:val="Normal"/>
              <w:spacing w:lineRule="auto" w:line="240" w:before="0" w:after="0"/>
              <w:jc w:val="center"/>
              <w:rPr>
                <w:rFonts w:ascii="Times New Roman" w:hAnsi="Times New Roman"/>
                <w:b/>
                <w:b/>
                <w:sz w:val="24"/>
                <w:szCs w:val="24"/>
              </w:rPr>
            </w:pPr>
            <w:r>
              <w:rPr>
                <w:rFonts w:ascii="Times New Roman" w:hAnsi="Times New Roman"/>
                <w:b/>
                <w:sz w:val="24"/>
                <w:szCs w:val="24"/>
              </w:rPr>
            </w:r>
          </w:p>
        </w:tc>
        <w:tc>
          <w:tcPr>
            <w:tcW w:w="4462" w:type="dxa"/>
            <w:gridSpan w:val="5"/>
            <w:tcBorders>
              <w:top w:val="single" w:sz="4" w:space="0" w:color="000000"/>
              <w:left w:val="single" w:sz="4" w:space="0" w:color="000000"/>
              <w:bottom w:val="single" w:sz="4" w:space="0" w:color="000000"/>
              <w:right w:val="single" w:sz="4" w:space="0" w:color="000000"/>
            </w:tcBorders>
            <w:shd w:color="auto" w:fill="C0C0C0" w:val="clear"/>
          </w:tcPr>
          <w:p>
            <w:pPr>
              <w:pStyle w:val="Normal"/>
              <w:spacing w:lineRule="auto" w:line="240" w:before="0" w:after="0"/>
              <w:rPr>
                <w:rFonts w:ascii="Times New Roman" w:hAnsi="Times New Roman"/>
                <w:sz w:val="24"/>
                <w:szCs w:val="24"/>
              </w:rPr>
            </w:pPr>
            <w:r>
              <w:rPr>
                <w:rFonts w:ascii="Times New Roman" w:hAnsi="Times New Roman"/>
                <w:sz w:val="24"/>
                <w:szCs w:val="24"/>
              </w:rPr>
            </w:r>
          </w:p>
        </w:tc>
        <w:tc>
          <w:tcPr>
            <w:tcW w:w="195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b/>
                <w:b/>
                <w:sz w:val="24"/>
                <w:szCs w:val="24"/>
              </w:rPr>
            </w:pPr>
            <w:r>
              <w:rPr>
                <w:rFonts w:ascii="Times New Roman" w:hAnsi="Times New Roman"/>
                <w:b/>
                <w:sz w:val="24"/>
                <w:szCs w:val="24"/>
              </w:rPr>
              <w:t>72</w:t>
            </w:r>
          </w:p>
          <w:p>
            <w:pPr>
              <w:pStyle w:val="Normal"/>
              <w:spacing w:lineRule="auto" w:line="240" w:before="0" w:after="0"/>
              <w:jc w:val="center"/>
              <w:rPr>
                <w:rFonts w:ascii="Times New Roman" w:hAnsi="Times New Roman"/>
                <w:b/>
                <w:b/>
                <w:sz w:val="24"/>
                <w:szCs w:val="24"/>
              </w:rPr>
            </w:pPr>
            <w:r>
              <w:rPr>
                <w:rFonts w:ascii="Times New Roman" w:hAnsi="Times New Roman"/>
                <w:b/>
                <w:sz w:val="24"/>
                <w:szCs w:val="24"/>
              </w:rPr>
            </w:r>
          </w:p>
        </w:tc>
        <w:tc>
          <w:tcPr>
            <w:tcW w:w="1863"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sz w:val="24"/>
                <w:szCs w:val="24"/>
              </w:rPr>
            </w:pPr>
            <w:r>
              <w:rPr>
                <w:rFonts w:ascii="Times New Roman" w:hAnsi="Times New Roman"/>
                <w:sz w:val="24"/>
                <w:szCs w:val="24"/>
              </w:rPr>
            </w:r>
          </w:p>
        </w:tc>
        <w:tc>
          <w:tcPr>
            <w:tcW w:w="1006"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sz w:val="24"/>
                <w:szCs w:val="24"/>
              </w:rPr>
            </w:pPr>
            <w:r>
              <w:rPr>
                <w:rFonts w:ascii="Times New Roman" w:hAnsi="Times New Roman"/>
                <w:sz w:val="24"/>
                <w:szCs w:val="24"/>
              </w:rPr>
            </w:r>
          </w:p>
        </w:tc>
      </w:tr>
      <w:tr>
        <w:trPr/>
        <w:tc>
          <w:tcPr>
            <w:tcW w:w="4063" w:type="dxa"/>
            <w:gridSpan w:val="2"/>
            <w:tcBorders>
              <w:top w:val="single" w:sz="4" w:space="0" w:color="000000"/>
              <w:left w:val="single" w:sz="4" w:space="0" w:color="000000"/>
              <w:bottom w:val="single" w:sz="4" w:space="0" w:color="000000"/>
              <w:right w:val="single" w:sz="4" w:space="0" w:color="000000"/>
            </w:tcBorders>
          </w:tcPr>
          <w:p>
            <w:pPr>
              <w:pStyle w:val="Style35"/>
              <w:rPr>
                <w:b/>
                <w:b/>
              </w:rPr>
            </w:pPr>
            <w:r>
              <w:rPr>
                <w:b/>
              </w:rPr>
              <w:t>Всего:</w:t>
            </w:r>
          </w:p>
        </w:tc>
        <w:tc>
          <w:tcPr>
            <w:tcW w:w="1359" w:type="dxa"/>
            <w:tcBorders>
              <w:top w:val="single" w:sz="4" w:space="0" w:color="000000"/>
              <w:left w:val="single" w:sz="4" w:space="0" w:color="000000"/>
              <w:bottom w:val="single" w:sz="4" w:space="0" w:color="000000"/>
              <w:right w:val="single" w:sz="4" w:space="0" w:color="000000"/>
            </w:tcBorders>
          </w:tcPr>
          <w:p>
            <w:pPr>
              <w:pStyle w:val="Style35"/>
              <w:rPr>
                <w:b/>
                <w:b/>
              </w:rPr>
            </w:pPr>
            <w:r>
              <w:rPr>
                <w:b/>
              </w:rPr>
              <w:t>176</w:t>
            </w:r>
          </w:p>
        </w:tc>
        <w:tc>
          <w:tcPr>
            <w:tcW w:w="729" w:type="dxa"/>
            <w:tcBorders>
              <w:top w:val="single" w:sz="4" w:space="0" w:color="000000"/>
              <w:left w:val="single" w:sz="4" w:space="0" w:color="000000"/>
              <w:bottom w:val="single" w:sz="4" w:space="0" w:color="000000"/>
              <w:right w:val="single" w:sz="4" w:space="0" w:color="000000"/>
            </w:tcBorders>
          </w:tcPr>
          <w:p>
            <w:pPr>
              <w:pStyle w:val="Style35"/>
              <w:rPr>
                <w:b/>
                <w:b/>
              </w:rPr>
            </w:pPr>
            <w:r>
              <w:rPr>
                <w:b/>
              </w:rPr>
              <w:t>98</w:t>
            </w:r>
          </w:p>
        </w:tc>
        <w:tc>
          <w:tcPr>
            <w:tcW w:w="1610" w:type="dxa"/>
            <w:gridSpan w:val="2"/>
            <w:tcBorders>
              <w:top w:val="single" w:sz="4" w:space="0" w:color="000000"/>
              <w:left w:val="single" w:sz="4" w:space="0" w:color="000000"/>
              <w:bottom w:val="single" w:sz="4" w:space="0" w:color="000000"/>
              <w:right w:val="single" w:sz="4" w:space="0" w:color="000000"/>
            </w:tcBorders>
          </w:tcPr>
          <w:p>
            <w:pPr>
              <w:pStyle w:val="Style35"/>
              <w:rPr>
                <w:b/>
                <w:b/>
              </w:rPr>
            </w:pPr>
            <w:r>
              <w:rPr>
                <w:b/>
              </w:rPr>
              <w:t>54</w:t>
            </w:r>
          </w:p>
        </w:tc>
        <w:tc>
          <w:tcPr>
            <w:tcW w:w="1117" w:type="dxa"/>
            <w:tcBorders>
              <w:top w:val="single" w:sz="4" w:space="0" w:color="000000"/>
              <w:left w:val="single" w:sz="4" w:space="0" w:color="000000"/>
              <w:bottom w:val="single" w:sz="4" w:space="0" w:color="000000"/>
              <w:right w:val="single" w:sz="4" w:space="0" w:color="000000"/>
            </w:tcBorders>
          </w:tcPr>
          <w:p>
            <w:pPr>
              <w:pStyle w:val="Style35"/>
              <w:rPr>
                <w:b/>
                <w:b/>
              </w:rPr>
            </w:pPr>
            <w:r>
              <w:rPr>
                <w:b/>
              </w:rPr>
              <w:t>-</w:t>
            </w:r>
          </w:p>
        </w:tc>
        <w:tc>
          <w:tcPr>
            <w:tcW w:w="1006" w:type="dxa"/>
            <w:tcBorders>
              <w:top w:val="single" w:sz="4" w:space="0" w:color="000000"/>
              <w:left w:val="single" w:sz="4" w:space="0" w:color="000000"/>
              <w:bottom w:val="single" w:sz="4" w:space="0" w:color="000000"/>
              <w:right w:val="single" w:sz="4" w:space="0" w:color="000000"/>
            </w:tcBorders>
          </w:tcPr>
          <w:p>
            <w:pPr>
              <w:pStyle w:val="Style35"/>
              <w:rPr>
                <w:b/>
                <w:b/>
              </w:rPr>
            </w:pPr>
            <w:r>
              <w:rPr>
                <w:b/>
              </w:rPr>
              <w:t>-</w:t>
            </w:r>
          </w:p>
        </w:tc>
        <w:tc>
          <w:tcPr>
            <w:tcW w:w="1957" w:type="dxa"/>
            <w:tcBorders>
              <w:top w:val="single" w:sz="4" w:space="0" w:color="000000"/>
              <w:left w:val="single" w:sz="4" w:space="0" w:color="000000"/>
              <w:bottom w:val="single" w:sz="4" w:space="0" w:color="000000"/>
              <w:right w:val="single" w:sz="4" w:space="0" w:color="000000"/>
            </w:tcBorders>
            <w:vAlign w:val="center"/>
          </w:tcPr>
          <w:p>
            <w:pPr>
              <w:pStyle w:val="Style35"/>
              <w:jc w:val="center"/>
              <w:rPr>
                <w:b/>
                <w:b/>
              </w:rPr>
            </w:pPr>
            <w:r>
              <w:rPr>
                <w:b/>
              </w:rPr>
              <w:t>72</w:t>
            </w:r>
          </w:p>
        </w:tc>
        <w:tc>
          <w:tcPr>
            <w:tcW w:w="1863" w:type="dxa"/>
            <w:tcBorders>
              <w:top w:val="single" w:sz="4" w:space="0" w:color="000000"/>
              <w:left w:val="single" w:sz="4" w:space="0" w:color="000000"/>
              <w:bottom w:val="single" w:sz="4" w:space="0" w:color="000000"/>
              <w:right w:val="single" w:sz="4" w:space="0" w:color="000000"/>
            </w:tcBorders>
            <w:vAlign w:val="center"/>
          </w:tcPr>
          <w:p>
            <w:pPr>
              <w:pStyle w:val="Style35"/>
              <w:jc w:val="center"/>
              <w:rPr>
                <w:b/>
                <w:b/>
              </w:rPr>
            </w:pPr>
            <w:r>
              <w:rPr>
                <w:b/>
              </w:rPr>
              <w:t>6</w:t>
            </w:r>
          </w:p>
        </w:tc>
        <w:tc>
          <w:tcPr>
            <w:tcW w:w="1006" w:type="dxa"/>
            <w:tcBorders>
              <w:top w:val="single" w:sz="4" w:space="0" w:color="000000"/>
              <w:left w:val="single" w:sz="4" w:space="0" w:color="000000"/>
              <w:bottom w:val="single" w:sz="4" w:space="0" w:color="000000"/>
              <w:right w:val="single" w:sz="4" w:space="0" w:color="000000"/>
            </w:tcBorders>
          </w:tcPr>
          <w:p>
            <w:pPr>
              <w:pStyle w:val="Style35"/>
              <w:rPr>
                <w:b/>
                <w:b/>
              </w:rPr>
            </w:pPr>
            <w:r>
              <w:rPr>
                <w:b/>
              </w:rPr>
            </w:r>
          </w:p>
        </w:tc>
      </w:tr>
    </w:tbl>
    <w:p>
      <w:pPr>
        <w:pStyle w:val="Normal"/>
        <w:spacing w:lineRule="auto" w:line="240" w:before="0" w:after="0"/>
        <w:jc w:val="center"/>
        <w:rPr>
          <w:rFonts w:ascii="Times New Roman" w:hAnsi="Times New Roman"/>
          <w:b/>
          <w:b/>
          <w:bCs/>
          <w:sz w:val="28"/>
          <w:szCs w:val="28"/>
        </w:rPr>
      </w:pPr>
      <w:r>
        <w:rPr>
          <w:rFonts w:ascii="Times New Roman" w:hAnsi="Times New Roman"/>
          <w:b/>
          <w:bCs/>
          <w:sz w:val="28"/>
          <w:szCs w:val="28"/>
        </w:rPr>
      </w:r>
      <w:r>
        <w:br w:type="page"/>
      </w:r>
    </w:p>
    <w:p>
      <w:pPr>
        <w:pStyle w:val="Normal"/>
        <w:rPr>
          <w:rFonts w:ascii="Times New Roman" w:hAnsi="Times New Roman"/>
          <w:b/>
          <w:b/>
        </w:rPr>
      </w:pPr>
      <w:r>
        <w:rPr>
          <w:rFonts w:ascii="Times New Roman" w:hAnsi="Times New Roman"/>
          <w:b/>
        </w:rPr>
      </w:r>
    </w:p>
    <w:p>
      <w:pPr>
        <w:pStyle w:val="Normal"/>
        <w:suppressAutoHyphens w:val="true"/>
        <w:ind w:firstLine="709"/>
        <w:jc w:val="both"/>
        <w:rPr>
          <w:rFonts w:ascii="Times New Roman" w:hAnsi="Times New Roman"/>
          <w:b/>
          <w:b/>
          <w:sz w:val="24"/>
          <w:szCs w:val="24"/>
        </w:rPr>
      </w:pPr>
      <w:r>
        <w:rPr>
          <w:rFonts w:ascii="Times New Roman" w:hAnsi="Times New Roman"/>
          <w:b/>
          <w:sz w:val="24"/>
          <w:szCs w:val="24"/>
        </w:rPr>
        <w:t>2.2. Тематический план и содержание профессионального модуля (ПМ)</w:t>
      </w:r>
    </w:p>
    <w:p>
      <w:pPr>
        <w:pStyle w:val="Normal"/>
        <w:spacing w:lineRule="auto" w:line="240" w:before="0" w:after="0"/>
        <w:rPr>
          <w:rFonts w:ascii="Times New Roman" w:hAnsi="Times New Roman"/>
          <w:b/>
          <w:b/>
          <w:bCs/>
          <w:sz w:val="24"/>
        </w:rPr>
      </w:pPr>
      <w:r>
        <w:rPr>
          <w:rFonts w:ascii="Times New Roman" w:hAnsi="Times New Roman"/>
          <w:b/>
          <w:bCs/>
          <w:sz w:val="24"/>
        </w:rPr>
      </w:r>
    </w:p>
    <w:tbl>
      <w:tblPr>
        <w:tblW w:w="5000" w:type="pct"/>
        <w:jc w:val="left"/>
        <w:tblInd w:w="0" w:type="dxa"/>
        <w:tblCellMar>
          <w:top w:w="0" w:type="dxa"/>
          <w:left w:w="108" w:type="dxa"/>
          <w:bottom w:w="0" w:type="dxa"/>
          <w:right w:w="108" w:type="dxa"/>
        </w:tblCellMar>
        <w:tblLook w:val="01e0" w:noHBand="0" w:noVBand="0" w:firstColumn="1" w:lastRow="1" w:lastColumn="1" w:firstRow="1"/>
      </w:tblPr>
      <w:tblGrid>
        <w:gridCol w:w="3317"/>
        <w:gridCol w:w="9217"/>
        <w:gridCol w:w="2178"/>
      </w:tblGrid>
      <w:tr>
        <w:trPr>
          <w:trHeight w:val="1204" w:hRule="atLeast"/>
        </w:trPr>
        <w:tc>
          <w:tcPr>
            <w:tcW w:w="3317" w:type="dxa"/>
            <w:tcBorders>
              <w:top w:val="single" w:sz="4" w:space="0" w:color="000000"/>
              <w:left w:val="single" w:sz="4" w:space="0" w:color="000000"/>
              <w:bottom w:val="single" w:sz="4" w:space="0" w:color="000000"/>
              <w:right w:val="single" w:sz="4" w:space="0" w:color="000000"/>
            </w:tcBorders>
          </w:tcPr>
          <w:p>
            <w:pPr>
              <w:pStyle w:val="Normal"/>
              <w:spacing w:before="0" w:after="0"/>
              <w:jc w:val="center"/>
              <w:rPr>
                <w:rFonts w:ascii="Times New Roman" w:hAnsi="Times New Roman"/>
                <w:b/>
                <w:b/>
                <w:sz w:val="24"/>
                <w:szCs w:val="24"/>
              </w:rPr>
            </w:pPr>
            <w:r>
              <w:rPr>
                <w:rFonts w:ascii="Times New Roman" w:hAnsi="Times New Roman"/>
                <w:b/>
                <w:bCs/>
                <w:sz w:val="24"/>
                <w:szCs w:val="24"/>
              </w:rPr>
              <w:t>Наименование разделов и тем профессионального модуля (ПМ), междисциплинарных курсов (МДК)</w:t>
            </w:r>
          </w:p>
        </w:tc>
        <w:tc>
          <w:tcPr>
            <w:tcW w:w="9217"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b/>
                <w:b/>
                <w:bCs/>
                <w:sz w:val="24"/>
                <w:szCs w:val="24"/>
              </w:rPr>
            </w:pPr>
            <w:r>
              <w:rPr>
                <w:rFonts w:ascii="Times New Roman" w:hAnsi="Times New Roman"/>
                <w:b/>
                <w:bCs/>
                <w:sz w:val="24"/>
                <w:szCs w:val="24"/>
              </w:rPr>
              <w:t>Содержание учебного материала,</w:t>
            </w:r>
          </w:p>
          <w:p>
            <w:pPr>
              <w:pStyle w:val="Normal"/>
              <w:spacing w:lineRule="auto" w:line="240" w:before="0" w:after="0"/>
              <w:jc w:val="center"/>
              <w:rPr>
                <w:rFonts w:ascii="Times New Roman" w:hAnsi="Times New Roman"/>
                <w:b/>
                <w:b/>
                <w:sz w:val="24"/>
                <w:szCs w:val="24"/>
              </w:rPr>
            </w:pPr>
            <w:r>
              <w:rPr>
                <w:rFonts w:ascii="Times New Roman" w:hAnsi="Times New Roman"/>
                <w:b/>
                <w:bCs/>
                <w:sz w:val="24"/>
                <w:szCs w:val="24"/>
              </w:rPr>
              <w:t>лабораторные работы и практические занятия, самостоятельная учебная работа обучающихся.</w:t>
            </w:r>
          </w:p>
        </w:tc>
        <w:tc>
          <w:tcPr>
            <w:tcW w:w="2178"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0"/>
              <w:jc w:val="center"/>
              <w:rPr>
                <w:rFonts w:ascii="Times New Roman" w:hAnsi="Times New Roman"/>
                <w:b/>
                <w:b/>
                <w:bCs/>
                <w:sz w:val="24"/>
                <w:szCs w:val="24"/>
              </w:rPr>
            </w:pPr>
            <w:r>
              <w:rPr>
                <w:rFonts w:ascii="Times New Roman" w:hAnsi="Times New Roman"/>
                <w:b/>
                <w:bCs/>
                <w:sz w:val="24"/>
                <w:szCs w:val="24"/>
              </w:rPr>
              <w:t>Объем в часах</w:t>
            </w:r>
          </w:p>
        </w:tc>
      </w:tr>
      <w:tr>
        <w:trPr>
          <w:trHeight w:val="351" w:hRule="atLeast"/>
        </w:trPr>
        <w:tc>
          <w:tcPr>
            <w:tcW w:w="3317" w:type="dxa"/>
            <w:tcBorders>
              <w:top w:val="single" w:sz="4" w:space="0" w:color="000000"/>
              <w:left w:val="single" w:sz="4" w:space="0" w:color="000000"/>
              <w:bottom w:val="single" w:sz="4" w:space="0" w:color="000000"/>
              <w:right w:val="single" w:sz="4" w:space="0" w:color="000000"/>
            </w:tcBorders>
          </w:tcPr>
          <w:p>
            <w:pPr>
              <w:pStyle w:val="Normal"/>
              <w:spacing w:before="0" w:after="0"/>
              <w:jc w:val="center"/>
              <w:rPr>
                <w:rFonts w:ascii="Times New Roman" w:hAnsi="Times New Roman"/>
                <w:b/>
                <w:b/>
                <w:sz w:val="24"/>
                <w:szCs w:val="24"/>
              </w:rPr>
            </w:pPr>
            <w:r>
              <w:rPr>
                <w:rFonts w:ascii="Times New Roman" w:hAnsi="Times New Roman"/>
                <w:b/>
                <w:sz w:val="24"/>
                <w:szCs w:val="24"/>
              </w:rPr>
              <w:t>1</w:t>
            </w:r>
          </w:p>
        </w:tc>
        <w:tc>
          <w:tcPr>
            <w:tcW w:w="9217" w:type="dxa"/>
            <w:tcBorders>
              <w:top w:val="single" w:sz="4" w:space="0" w:color="000000"/>
              <w:left w:val="single" w:sz="4" w:space="0" w:color="000000"/>
              <w:bottom w:val="single" w:sz="4" w:space="0" w:color="000000"/>
              <w:right w:val="single" w:sz="4" w:space="0" w:color="000000"/>
            </w:tcBorders>
          </w:tcPr>
          <w:p>
            <w:pPr>
              <w:pStyle w:val="Normal"/>
              <w:spacing w:before="0" w:after="0"/>
              <w:jc w:val="center"/>
              <w:rPr>
                <w:rFonts w:ascii="Times New Roman" w:hAnsi="Times New Roman"/>
                <w:b/>
                <w:b/>
                <w:bCs/>
                <w:sz w:val="24"/>
                <w:szCs w:val="24"/>
              </w:rPr>
            </w:pPr>
            <w:r>
              <w:rPr>
                <w:rFonts w:ascii="Times New Roman" w:hAnsi="Times New Roman"/>
                <w:b/>
                <w:bCs/>
                <w:sz w:val="24"/>
                <w:szCs w:val="24"/>
              </w:rPr>
              <w:t>2</w:t>
            </w:r>
          </w:p>
        </w:tc>
        <w:tc>
          <w:tcPr>
            <w:tcW w:w="2178"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0"/>
              <w:jc w:val="center"/>
              <w:rPr>
                <w:rFonts w:ascii="Times New Roman" w:hAnsi="Times New Roman"/>
                <w:b/>
                <w:b/>
                <w:bCs/>
                <w:sz w:val="24"/>
                <w:szCs w:val="24"/>
              </w:rPr>
            </w:pPr>
            <w:r>
              <w:rPr>
                <w:rFonts w:ascii="Times New Roman" w:hAnsi="Times New Roman"/>
                <w:b/>
                <w:bCs/>
                <w:sz w:val="24"/>
                <w:szCs w:val="24"/>
              </w:rPr>
              <w:t>3</w:t>
            </w:r>
          </w:p>
        </w:tc>
      </w:tr>
      <w:tr>
        <w:trPr>
          <w:trHeight w:val="451" w:hRule="atLeast"/>
        </w:trPr>
        <w:tc>
          <w:tcPr>
            <w:tcW w:w="12534"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b/>
                <w:b/>
                <w:sz w:val="24"/>
                <w:szCs w:val="24"/>
              </w:rPr>
            </w:pPr>
            <w:r>
              <w:rPr>
                <w:rFonts w:ascii="Times New Roman" w:hAnsi="Times New Roman"/>
                <w:b/>
                <w:bCs/>
                <w:sz w:val="24"/>
                <w:szCs w:val="24"/>
              </w:rPr>
              <w:t>МДК. 04.01 Финансовый контроль деятельности экономического субъекта</w:t>
            </w:r>
          </w:p>
        </w:tc>
        <w:tc>
          <w:tcPr>
            <w:tcW w:w="2178"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0"/>
              <w:jc w:val="center"/>
              <w:rPr>
                <w:rFonts w:ascii="Times New Roman" w:hAnsi="Times New Roman"/>
                <w:b/>
                <w:b/>
                <w:sz w:val="24"/>
                <w:szCs w:val="24"/>
              </w:rPr>
            </w:pPr>
            <w:r>
              <w:rPr>
                <w:rFonts w:ascii="Times New Roman" w:hAnsi="Times New Roman"/>
                <w:b/>
                <w:sz w:val="24"/>
                <w:szCs w:val="24"/>
              </w:rPr>
              <w:t>104</w:t>
            </w:r>
          </w:p>
        </w:tc>
      </w:tr>
      <w:tr>
        <w:trPr/>
        <w:tc>
          <w:tcPr>
            <w:tcW w:w="12534"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b/>
                <w:b/>
                <w:bCs/>
                <w:sz w:val="24"/>
                <w:szCs w:val="24"/>
              </w:rPr>
            </w:pPr>
            <w:r>
              <w:rPr>
                <w:rFonts w:ascii="Times New Roman" w:hAnsi="Times New Roman"/>
                <w:b/>
                <w:bCs/>
                <w:sz w:val="24"/>
                <w:szCs w:val="24"/>
              </w:rPr>
              <w:t>Раздел 1. Концепция развития финансового контроля в условиях рыночной экономики</w:t>
            </w:r>
          </w:p>
        </w:tc>
        <w:tc>
          <w:tcPr>
            <w:tcW w:w="2178"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0"/>
              <w:jc w:val="center"/>
              <w:rPr>
                <w:rFonts w:ascii="Times New Roman" w:hAnsi="Times New Roman"/>
                <w:b/>
                <w:b/>
                <w:sz w:val="24"/>
                <w:szCs w:val="24"/>
              </w:rPr>
            </w:pPr>
            <w:r>
              <w:rPr>
                <w:rFonts w:ascii="Times New Roman" w:hAnsi="Times New Roman"/>
                <w:b/>
                <w:sz w:val="24"/>
                <w:szCs w:val="24"/>
              </w:rPr>
              <w:t>20</w:t>
            </w:r>
          </w:p>
        </w:tc>
      </w:tr>
      <w:tr>
        <w:trPr>
          <w:trHeight w:val="331" w:hRule="atLeast"/>
        </w:trPr>
        <w:tc>
          <w:tcPr>
            <w:tcW w:w="3317" w:type="dxa"/>
            <w:vMerge w:val="restart"/>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b/>
                <w:b/>
                <w:bCs/>
                <w:sz w:val="24"/>
                <w:szCs w:val="24"/>
              </w:rPr>
            </w:pPr>
            <w:r>
              <w:rPr>
                <w:rFonts w:ascii="Times New Roman" w:hAnsi="Times New Roman"/>
                <w:b/>
                <w:bCs/>
                <w:sz w:val="24"/>
                <w:szCs w:val="24"/>
              </w:rPr>
              <w:t xml:space="preserve">Тема 1.1. </w:t>
            </w:r>
          </w:p>
          <w:p>
            <w:pPr>
              <w:pStyle w:val="Normal"/>
              <w:spacing w:lineRule="auto" w:line="240" w:before="0" w:after="0"/>
              <w:rPr>
                <w:rFonts w:ascii="Times New Roman" w:hAnsi="Times New Roman"/>
                <w:b/>
                <w:b/>
                <w:bCs/>
                <w:sz w:val="24"/>
                <w:szCs w:val="24"/>
              </w:rPr>
            </w:pPr>
            <w:r>
              <w:rPr>
                <w:rFonts w:ascii="Times New Roman" w:hAnsi="Times New Roman"/>
                <w:b/>
                <w:sz w:val="24"/>
                <w:szCs w:val="24"/>
              </w:rPr>
              <w:t>Понятие и функциональная сущность финансового контроля</w:t>
            </w:r>
          </w:p>
        </w:tc>
        <w:tc>
          <w:tcPr>
            <w:tcW w:w="921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b/>
                <w:b/>
                <w:sz w:val="24"/>
                <w:szCs w:val="24"/>
              </w:rPr>
            </w:pPr>
            <w:r>
              <w:rPr>
                <w:rFonts w:ascii="Times New Roman" w:hAnsi="Times New Roman"/>
                <w:b/>
                <w:bCs/>
                <w:sz w:val="24"/>
                <w:szCs w:val="24"/>
              </w:rPr>
              <w:t xml:space="preserve">Содержание </w:t>
            </w:r>
          </w:p>
        </w:tc>
        <w:tc>
          <w:tcPr>
            <w:tcW w:w="2178"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0"/>
              <w:jc w:val="center"/>
              <w:rPr>
                <w:rFonts w:ascii="Times New Roman" w:hAnsi="Times New Roman"/>
                <w:sz w:val="24"/>
                <w:szCs w:val="24"/>
              </w:rPr>
            </w:pPr>
            <w:r>
              <w:rPr>
                <w:rFonts w:ascii="Times New Roman" w:hAnsi="Times New Roman"/>
                <w:sz w:val="24"/>
                <w:szCs w:val="24"/>
              </w:rPr>
              <w:t>4</w:t>
            </w:r>
          </w:p>
        </w:tc>
      </w:tr>
      <w:tr>
        <w:trPr>
          <w:trHeight w:val="1423" w:hRule="atLeast"/>
        </w:trPr>
        <w:tc>
          <w:tcPr>
            <w:tcW w:w="3317" w:type="dxa"/>
            <w:vMerge w:val="continue"/>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b/>
                <w:b/>
                <w:bCs/>
                <w:sz w:val="24"/>
                <w:szCs w:val="24"/>
              </w:rPr>
            </w:pPr>
            <w:r>
              <w:rPr>
                <w:rFonts w:ascii="Times New Roman" w:hAnsi="Times New Roman"/>
                <w:b/>
                <w:bCs/>
                <w:sz w:val="24"/>
                <w:szCs w:val="24"/>
              </w:rPr>
            </w:r>
          </w:p>
        </w:tc>
        <w:tc>
          <w:tcPr>
            <w:tcW w:w="9217" w:type="dxa"/>
            <w:tcBorders>
              <w:top w:val="single" w:sz="4" w:space="0" w:color="000000"/>
              <w:left w:val="single" w:sz="4" w:space="0" w:color="000000"/>
              <w:bottom w:val="single" w:sz="4" w:space="0" w:color="000000"/>
              <w:right w:val="single" w:sz="4" w:space="0" w:color="000000"/>
            </w:tcBorders>
          </w:tcPr>
          <w:p>
            <w:pPr>
              <w:pStyle w:val="Normal"/>
              <w:numPr>
                <w:ilvl w:val="0"/>
                <w:numId w:val="3"/>
              </w:numPr>
              <w:suppressAutoHyphens w:val="true"/>
              <w:spacing w:lineRule="auto" w:line="240" w:before="0" w:after="0"/>
              <w:rPr>
                <w:rFonts w:ascii="Times New Roman" w:hAnsi="Times New Roman"/>
                <w:bCs/>
                <w:sz w:val="24"/>
                <w:szCs w:val="24"/>
              </w:rPr>
            </w:pPr>
            <w:r>
              <w:rPr>
                <w:rFonts w:ascii="Times New Roman" w:hAnsi="Times New Roman"/>
                <w:sz w:val="24"/>
                <w:szCs w:val="24"/>
              </w:rPr>
              <w:t>История становления финансового контроля в России</w:t>
            </w:r>
          </w:p>
          <w:p>
            <w:pPr>
              <w:pStyle w:val="Normal"/>
              <w:numPr>
                <w:ilvl w:val="0"/>
                <w:numId w:val="3"/>
              </w:numPr>
              <w:suppressAutoHyphens w:val="true"/>
              <w:spacing w:lineRule="auto" w:line="240" w:before="0" w:after="0"/>
              <w:rPr>
                <w:rFonts w:ascii="Times New Roman" w:hAnsi="Times New Roman"/>
                <w:sz w:val="24"/>
                <w:szCs w:val="24"/>
              </w:rPr>
            </w:pPr>
            <w:r>
              <w:rPr>
                <w:rFonts w:ascii="Times New Roman" w:hAnsi="Times New Roman"/>
                <w:bCs/>
                <w:sz w:val="24"/>
                <w:szCs w:val="24"/>
              </w:rPr>
              <w:t>Понятие финансового контроля, цели и задачи финансового контроля</w:t>
            </w:r>
          </w:p>
          <w:p>
            <w:pPr>
              <w:pStyle w:val="Normal"/>
              <w:numPr>
                <w:ilvl w:val="0"/>
                <w:numId w:val="3"/>
              </w:numPr>
              <w:suppressAutoHyphens w:val="true"/>
              <w:spacing w:lineRule="auto" w:line="240" w:before="0" w:after="0"/>
              <w:jc w:val="both"/>
              <w:rPr>
                <w:rFonts w:ascii="Times New Roman" w:hAnsi="Times New Roman"/>
                <w:sz w:val="24"/>
                <w:szCs w:val="24"/>
              </w:rPr>
            </w:pPr>
            <w:r>
              <w:rPr>
                <w:rFonts w:ascii="Times New Roman" w:hAnsi="Times New Roman"/>
                <w:sz w:val="24"/>
                <w:szCs w:val="24"/>
              </w:rPr>
              <w:t>Элементы финансового контроля</w:t>
            </w:r>
          </w:p>
          <w:p>
            <w:pPr>
              <w:pStyle w:val="Normal"/>
              <w:numPr>
                <w:ilvl w:val="0"/>
                <w:numId w:val="3"/>
              </w:numPr>
              <w:suppressAutoHyphens w:val="true"/>
              <w:spacing w:lineRule="auto" w:line="240" w:before="0" w:after="0"/>
              <w:jc w:val="both"/>
              <w:rPr>
                <w:rFonts w:ascii="Times New Roman" w:hAnsi="Times New Roman"/>
                <w:sz w:val="24"/>
                <w:szCs w:val="24"/>
              </w:rPr>
            </w:pPr>
            <w:r>
              <w:rPr>
                <w:rFonts w:ascii="Times New Roman" w:hAnsi="Times New Roman"/>
                <w:sz w:val="24"/>
                <w:szCs w:val="24"/>
              </w:rPr>
              <w:t>Субъекты и объекты финансового контроля.</w:t>
            </w:r>
          </w:p>
          <w:p>
            <w:pPr>
              <w:pStyle w:val="Normal"/>
              <w:numPr>
                <w:ilvl w:val="0"/>
                <w:numId w:val="3"/>
              </w:numPr>
              <w:suppressAutoHyphens w:val="true"/>
              <w:spacing w:lineRule="auto" w:line="240" w:before="0" w:after="0"/>
              <w:jc w:val="both"/>
              <w:rPr>
                <w:rFonts w:ascii="Times New Roman" w:hAnsi="Times New Roman"/>
                <w:bCs/>
                <w:sz w:val="24"/>
                <w:szCs w:val="24"/>
              </w:rPr>
            </w:pPr>
            <w:r>
              <w:rPr>
                <w:rFonts w:ascii="Times New Roman" w:hAnsi="Times New Roman"/>
                <w:sz w:val="24"/>
                <w:szCs w:val="24"/>
              </w:rPr>
              <w:t>Принципы организации финансового контроля</w:t>
            </w:r>
          </w:p>
        </w:tc>
        <w:tc>
          <w:tcPr>
            <w:tcW w:w="2178"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0"/>
              <w:jc w:val="center"/>
              <w:rPr>
                <w:rFonts w:ascii="Times New Roman" w:hAnsi="Times New Roman"/>
                <w:sz w:val="24"/>
                <w:szCs w:val="24"/>
              </w:rPr>
            </w:pPr>
            <w:r>
              <w:rPr>
                <w:rFonts w:ascii="Times New Roman" w:hAnsi="Times New Roman"/>
                <w:sz w:val="24"/>
                <w:szCs w:val="24"/>
              </w:rPr>
              <w:t>2</w:t>
            </w:r>
          </w:p>
        </w:tc>
      </w:tr>
      <w:tr>
        <w:trPr>
          <w:trHeight w:val="1151" w:hRule="atLeast"/>
        </w:trPr>
        <w:tc>
          <w:tcPr>
            <w:tcW w:w="3317" w:type="dxa"/>
            <w:vMerge w:val="continue"/>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b/>
                <w:b/>
                <w:bCs/>
                <w:sz w:val="24"/>
                <w:szCs w:val="24"/>
              </w:rPr>
            </w:pPr>
            <w:r>
              <w:rPr>
                <w:rFonts w:ascii="Times New Roman" w:hAnsi="Times New Roman"/>
                <w:b/>
                <w:bCs/>
                <w:sz w:val="24"/>
                <w:szCs w:val="24"/>
              </w:rPr>
            </w:r>
          </w:p>
        </w:tc>
        <w:tc>
          <w:tcPr>
            <w:tcW w:w="921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b/>
                <w:b/>
                <w:bCs/>
                <w:sz w:val="24"/>
                <w:szCs w:val="24"/>
              </w:rPr>
            </w:pPr>
            <w:r>
              <w:rPr>
                <w:rFonts w:ascii="Times New Roman" w:hAnsi="Times New Roman"/>
                <w:b/>
                <w:bCs/>
                <w:sz w:val="24"/>
                <w:szCs w:val="24"/>
              </w:rPr>
              <w:t xml:space="preserve">В том числе практических занятий и лабораторных работ </w:t>
            </w:r>
          </w:p>
          <w:p>
            <w:pPr>
              <w:pStyle w:val="Normal"/>
              <w:spacing w:lineRule="auto" w:line="240" w:before="0" w:after="0"/>
              <w:jc w:val="both"/>
              <w:rPr>
                <w:rFonts w:ascii="Times New Roman" w:hAnsi="Times New Roman"/>
                <w:b/>
                <w:b/>
                <w:bCs/>
                <w:sz w:val="24"/>
                <w:szCs w:val="24"/>
              </w:rPr>
            </w:pPr>
            <w:r>
              <w:rPr>
                <w:rFonts w:ascii="Times New Roman" w:hAnsi="Times New Roman"/>
                <w:b/>
                <w:bCs/>
                <w:sz w:val="24"/>
                <w:szCs w:val="24"/>
              </w:rPr>
              <w:t xml:space="preserve">Практическое занятие : </w:t>
            </w:r>
          </w:p>
          <w:p>
            <w:pPr>
              <w:pStyle w:val="Normal"/>
              <w:numPr>
                <w:ilvl w:val="0"/>
                <w:numId w:val="4"/>
              </w:numPr>
              <w:suppressAutoHyphens w:val="true"/>
              <w:spacing w:lineRule="auto" w:line="240" w:before="0" w:after="0"/>
              <w:jc w:val="both"/>
              <w:rPr>
                <w:rFonts w:ascii="Times New Roman" w:hAnsi="Times New Roman"/>
                <w:b/>
                <w:b/>
                <w:bCs/>
                <w:sz w:val="24"/>
                <w:szCs w:val="24"/>
              </w:rPr>
            </w:pPr>
            <w:r>
              <w:rPr>
                <w:rFonts w:ascii="Times New Roman" w:hAnsi="Times New Roman"/>
                <w:bCs/>
                <w:sz w:val="24"/>
                <w:szCs w:val="24"/>
              </w:rPr>
              <w:t>Нормативные акты, регламентирующие деятельность органов, осуществляющих финансовый контроль, их основные положения</w:t>
            </w:r>
            <w:r>
              <w:rPr>
                <w:rFonts w:ascii="Times New Roman" w:hAnsi="Times New Roman"/>
                <w:b/>
                <w:bCs/>
                <w:sz w:val="24"/>
                <w:szCs w:val="24"/>
              </w:rPr>
              <w:t xml:space="preserve">. </w:t>
            </w:r>
          </w:p>
        </w:tc>
        <w:tc>
          <w:tcPr>
            <w:tcW w:w="2178"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0"/>
              <w:jc w:val="center"/>
              <w:rPr>
                <w:rFonts w:ascii="Times New Roman" w:hAnsi="Times New Roman"/>
                <w:sz w:val="24"/>
                <w:szCs w:val="24"/>
              </w:rPr>
            </w:pPr>
            <w:r>
              <w:rPr>
                <w:rFonts w:ascii="Times New Roman" w:hAnsi="Times New Roman"/>
                <w:sz w:val="24"/>
                <w:szCs w:val="24"/>
              </w:rPr>
              <w:t>2</w:t>
            </w:r>
          </w:p>
        </w:tc>
      </w:tr>
      <w:tr>
        <w:trPr>
          <w:trHeight w:val="320" w:hRule="atLeast"/>
        </w:trPr>
        <w:tc>
          <w:tcPr>
            <w:tcW w:w="3317" w:type="dxa"/>
            <w:vMerge w:val="restart"/>
            <w:tcBorders>
              <w:top w:val="single" w:sz="4" w:space="0" w:color="000000"/>
              <w:left w:val="single" w:sz="4" w:space="0" w:color="000000"/>
              <w:bottom w:val="single" w:sz="4" w:space="0" w:color="000000"/>
              <w:right w:val="single" w:sz="4" w:space="0" w:color="000000"/>
            </w:tcBorders>
          </w:tcPr>
          <w:p>
            <w:pPr>
              <w:pStyle w:val="Normal"/>
              <w:spacing w:before="0" w:after="0"/>
              <w:jc w:val="both"/>
              <w:rPr>
                <w:rFonts w:ascii="Times New Roman" w:hAnsi="Times New Roman"/>
                <w:b/>
                <w:b/>
                <w:bCs/>
                <w:sz w:val="24"/>
                <w:szCs w:val="24"/>
              </w:rPr>
            </w:pPr>
            <w:r>
              <w:rPr>
                <w:rFonts w:ascii="Times New Roman" w:hAnsi="Times New Roman"/>
                <w:b/>
                <w:bCs/>
                <w:sz w:val="24"/>
                <w:szCs w:val="24"/>
              </w:rPr>
              <w:t xml:space="preserve">Тема 1.2. </w:t>
            </w:r>
          </w:p>
          <w:p>
            <w:pPr>
              <w:pStyle w:val="Normal"/>
              <w:spacing w:before="0" w:after="0"/>
              <w:jc w:val="both"/>
              <w:rPr>
                <w:rFonts w:ascii="Times New Roman" w:hAnsi="Times New Roman"/>
                <w:b/>
                <w:b/>
                <w:bCs/>
                <w:sz w:val="24"/>
                <w:szCs w:val="24"/>
              </w:rPr>
            </w:pPr>
            <w:r>
              <w:rPr>
                <w:rFonts w:ascii="Times New Roman" w:hAnsi="Times New Roman"/>
                <w:b/>
                <w:sz w:val="24"/>
                <w:szCs w:val="24"/>
              </w:rPr>
              <w:t>Виды и формы финансового контроля</w:t>
            </w:r>
          </w:p>
        </w:tc>
        <w:tc>
          <w:tcPr>
            <w:tcW w:w="921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b/>
                <w:b/>
                <w:sz w:val="24"/>
                <w:szCs w:val="24"/>
              </w:rPr>
            </w:pPr>
            <w:r>
              <w:rPr>
                <w:rFonts w:ascii="Times New Roman" w:hAnsi="Times New Roman"/>
                <w:b/>
                <w:bCs/>
                <w:sz w:val="24"/>
                <w:szCs w:val="24"/>
              </w:rPr>
              <w:t xml:space="preserve">Содержание </w:t>
            </w:r>
          </w:p>
        </w:tc>
        <w:tc>
          <w:tcPr>
            <w:tcW w:w="2178"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0"/>
              <w:jc w:val="center"/>
              <w:rPr>
                <w:rFonts w:ascii="Times New Roman" w:hAnsi="Times New Roman"/>
                <w:sz w:val="24"/>
                <w:szCs w:val="24"/>
              </w:rPr>
            </w:pPr>
            <w:r>
              <w:rPr>
                <w:rFonts w:ascii="Times New Roman" w:hAnsi="Times New Roman"/>
                <w:sz w:val="24"/>
                <w:szCs w:val="24"/>
              </w:rPr>
              <w:t>2</w:t>
            </w:r>
          </w:p>
        </w:tc>
      </w:tr>
      <w:tr>
        <w:trPr>
          <w:trHeight w:val="1696" w:hRule="atLeast"/>
        </w:trPr>
        <w:tc>
          <w:tcPr>
            <w:tcW w:w="3317" w:type="dxa"/>
            <w:vMerge w:val="continue"/>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b/>
                <w:b/>
                <w:bCs/>
                <w:sz w:val="24"/>
                <w:szCs w:val="24"/>
              </w:rPr>
            </w:pPr>
            <w:r>
              <w:rPr>
                <w:rFonts w:ascii="Times New Roman" w:hAnsi="Times New Roman"/>
                <w:b/>
                <w:bCs/>
                <w:sz w:val="24"/>
                <w:szCs w:val="24"/>
              </w:rPr>
            </w:r>
          </w:p>
        </w:tc>
        <w:tc>
          <w:tcPr>
            <w:tcW w:w="9217" w:type="dxa"/>
            <w:tcBorders>
              <w:top w:val="single" w:sz="4" w:space="0" w:color="000000"/>
              <w:left w:val="single" w:sz="4" w:space="0" w:color="000000"/>
              <w:bottom w:val="single" w:sz="4" w:space="0" w:color="000000"/>
              <w:right w:val="single" w:sz="4" w:space="0" w:color="000000"/>
            </w:tcBorders>
          </w:tcPr>
          <w:p>
            <w:pPr>
              <w:pStyle w:val="Normal"/>
              <w:numPr>
                <w:ilvl w:val="0"/>
                <w:numId w:val="2"/>
              </w:numPr>
              <w:suppressAutoHyphens w:val="true"/>
              <w:spacing w:lineRule="auto" w:line="240" w:before="0" w:after="0"/>
              <w:rPr>
                <w:rFonts w:ascii="Times New Roman" w:hAnsi="Times New Roman"/>
                <w:b/>
                <w:b/>
                <w:sz w:val="24"/>
                <w:szCs w:val="24"/>
              </w:rPr>
            </w:pPr>
            <w:r>
              <w:rPr>
                <w:rFonts w:ascii="Times New Roman" w:hAnsi="Times New Roman"/>
                <w:sz w:val="24"/>
                <w:szCs w:val="24"/>
              </w:rPr>
              <w:t xml:space="preserve">Виды финансового контроля: Публичный (государственный) и непубличный (независимый) и их краткая характеристика; </w:t>
            </w:r>
          </w:p>
          <w:p>
            <w:pPr>
              <w:pStyle w:val="Normal"/>
              <w:numPr>
                <w:ilvl w:val="0"/>
                <w:numId w:val="2"/>
              </w:numPr>
              <w:suppressAutoHyphens w:val="true"/>
              <w:spacing w:lineRule="auto" w:line="240" w:before="0" w:after="0"/>
              <w:rPr>
                <w:rFonts w:ascii="Times New Roman" w:hAnsi="Times New Roman"/>
                <w:b/>
                <w:b/>
                <w:sz w:val="24"/>
                <w:szCs w:val="24"/>
              </w:rPr>
            </w:pPr>
            <w:r>
              <w:rPr>
                <w:rFonts w:ascii="Times New Roman" w:hAnsi="Times New Roman"/>
                <w:sz w:val="24"/>
                <w:szCs w:val="24"/>
              </w:rPr>
              <w:t>Внешний и внутренний финансовый контроль, их взаимосвязь, сходство и различия.</w:t>
            </w:r>
          </w:p>
          <w:p>
            <w:pPr>
              <w:pStyle w:val="Normal"/>
              <w:numPr>
                <w:ilvl w:val="0"/>
                <w:numId w:val="2"/>
              </w:numPr>
              <w:suppressAutoHyphens w:val="true"/>
              <w:spacing w:lineRule="auto" w:line="240" w:before="0" w:after="0"/>
              <w:rPr>
                <w:rFonts w:ascii="Times New Roman" w:hAnsi="Times New Roman"/>
                <w:b/>
                <w:b/>
                <w:sz w:val="24"/>
                <w:szCs w:val="24"/>
              </w:rPr>
            </w:pPr>
            <w:r>
              <w:rPr>
                <w:rFonts w:ascii="Times New Roman" w:hAnsi="Times New Roman"/>
                <w:sz w:val="24"/>
                <w:szCs w:val="24"/>
              </w:rPr>
              <w:t>Функциональное назначение внутреннего финансового контроля.</w:t>
            </w:r>
          </w:p>
          <w:p>
            <w:pPr>
              <w:pStyle w:val="Normal"/>
              <w:numPr>
                <w:ilvl w:val="0"/>
                <w:numId w:val="2"/>
              </w:numPr>
              <w:suppressAutoHyphens w:val="true"/>
              <w:spacing w:lineRule="auto" w:line="240" w:before="0" w:after="0"/>
              <w:rPr>
                <w:rFonts w:ascii="Times New Roman" w:hAnsi="Times New Roman"/>
                <w:b/>
                <w:b/>
                <w:sz w:val="24"/>
                <w:szCs w:val="24"/>
              </w:rPr>
            </w:pPr>
            <w:r>
              <w:rPr>
                <w:rFonts w:ascii="Times New Roman" w:hAnsi="Times New Roman"/>
                <w:sz w:val="24"/>
                <w:szCs w:val="24"/>
              </w:rPr>
              <w:t>Классификация форм финансового контроля.</w:t>
            </w:r>
          </w:p>
        </w:tc>
        <w:tc>
          <w:tcPr>
            <w:tcW w:w="2178"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0"/>
              <w:rPr>
                <w:rFonts w:ascii="Times New Roman" w:hAnsi="Times New Roman"/>
                <w:b/>
                <w:b/>
                <w:i/>
                <w:i/>
                <w:sz w:val="24"/>
                <w:szCs w:val="24"/>
              </w:rPr>
            </w:pPr>
            <w:r>
              <w:rPr>
                <w:rFonts w:ascii="Times New Roman" w:hAnsi="Times New Roman"/>
                <w:b/>
                <w:i/>
                <w:sz w:val="24"/>
                <w:szCs w:val="24"/>
              </w:rPr>
            </w:r>
          </w:p>
        </w:tc>
      </w:tr>
      <w:tr>
        <w:trPr>
          <w:trHeight w:val="305" w:hRule="atLeast"/>
        </w:trPr>
        <w:tc>
          <w:tcPr>
            <w:tcW w:w="3317" w:type="dxa"/>
            <w:vMerge w:val="restart"/>
            <w:tcBorders>
              <w:top w:val="single" w:sz="4" w:space="0" w:color="000000"/>
              <w:left w:val="single" w:sz="4" w:space="0" w:color="000000"/>
              <w:bottom w:val="single" w:sz="4" w:space="0" w:color="000000"/>
              <w:right w:val="single" w:sz="4" w:space="0" w:color="000000"/>
            </w:tcBorders>
          </w:tcPr>
          <w:p>
            <w:pPr>
              <w:pStyle w:val="Normal"/>
              <w:spacing w:before="0" w:after="0"/>
              <w:jc w:val="both"/>
              <w:rPr>
                <w:rFonts w:ascii="Times New Roman" w:hAnsi="Times New Roman" w:eastAsia="Arial Unicode MS"/>
                <w:b/>
                <w:b/>
                <w:color w:val="000000"/>
                <w:sz w:val="24"/>
                <w:szCs w:val="24"/>
                <w:u w:val="none" w:color="000000"/>
              </w:rPr>
            </w:pPr>
            <w:r>
              <w:rPr>
                <w:rFonts w:eastAsia="Arial Unicode MS" w:ascii="Times New Roman" w:hAnsi="Times New Roman"/>
                <w:b/>
                <w:color w:val="000000"/>
                <w:sz w:val="24"/>
                <w:szCs w:val="24"/>
                <w:u w:val="none" w:color="000000"/>
              </w:rPr>
              <w:t>Тема 1.3</w:t>
            </w:r>
          </w:p>
          <w:p>
            <w:pPr>
              <w:pStyle w:val="Normal"/>
              <w:spacing w:before="0" w:after="0"/>
              <w:rPr>
                <w:rFonts w:ascii="Times New Roman" w:hAnsi="Times New Roman"/>
                <w:b/>
                <w:b/>
                <w:bCs/>
                <w:sz w:val="24"/>
                <w:szCs w:val="24"/>
              </w:rPr>
            </w:pPr>
            <w:r>
              <w:rPr>
                <w:rFonts w:ascii="Times New Roman" w:hAnsi="Times New Roman"/>
                <w:b/>
                <w:bCs/>
                <w:sz w:val="24"/>
                <w:szCs w:val="24"/>
              </w:rPr>
              <w:t>Методы и специальные методические приемы финансового контроля.</w:t>
            </w:r>
          </w:p>
        </w:tc>
        <w:tc>
          <w:tcPr>
            <w:tcW w:w="9217" w:type="dxa"/>
            <w:tcBorders>
              <w:top w:val="single" w:sz="4" w:space="0" w:color="000000"/>
              <w:left w:val="single" w:sz="4" w:space="0" w:color="000000"/>
              <w:bottom w:val="single" w:sz="4" w:space="0" w:color="000000"/>
              <w:right w:val="single" w:sz="4" w:space="0" w:color="000000"/>
            </w:tcBorders>
          </w:tcPr>
          <w:p>
            <w:pPr>
              <w:pStyle w:val="ConsPlusNormal"/>
              <w:jc w:val="both"/>
              <w:rPr>
                <w:rFonts w:ascii="Times New Roman" w:hAnsi="Times New Roman" w:cs="Times New Roman"/>
                <w:b/>
                <w:b/>
                <w:sz w:val="24"/>
                <w:szCs w:val="24"/>
              </w:rPr>
            </w:pPr>
            <w:r>
              <w:rPr>
                <w:rFonts w:ascii="Times New Roman" w:hAnsi="Times New Roman"/>
                <w:b/>
                <w:bCs/>
                <w:sz w:val="24"/>
                <w:szCs w:val="24"/>
              </w:rPr>
              <w:t xml:space="preserve">Содержание </w:t>
            </w:r>
          </w:p>
        </w:tc>
        <w:tc>
          <w:tcPr>
            <w:tcW w:w="2178"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0"/>
              <w:jc w:val="center"/>
              <w:rPr>
                <w:rFonts w:ascii="Times New Roman" w:hAnsi="Times New Roman"/>
                <w:b/>
                <w:b/>
                <w:sz w:val="24"/>
                <w:szCs w:val="24"/>
              </w:rPr>
            </w:pPr>
            <w:r>
              <w:rPr>
                <w:rFonts w:ascii="Times New Roman" w:hAnsi="Times New Roman"/>
                <w:b/>
                <w:sz w:val="24"/>
                <w:szCs w:val="24"/>
              </w:rPr>
              <w:t>6</w:t>
            </w:r>
          </w:p>
        </w:tc>
      </w:tr>
      <w:tr>
        <w:trPr>
          <w:trHeight w:val="2790" w:hRule="atLeast"/>
        </w:trPr>
        <w:tc>
          <w:tcPr>
            <w:tcW w:w="3317" w:type="dxa"/>
            <w:vMerge w:val="continue"/>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b/>
                <w:b/>
                <w:bCs/>
                <w:sz w:val="24"/>
                <w:szCs w:val="24"/>
              </w:rPr>
            </w:pPr>
            <w:r>
              <w:rPr>
                <w:rFonts w:ascii="Times New Roman" w:hAnsi="Times New Roman"/>
                <w:b/>
                <w:bCs/>
                <w:sz w:val="24"/>
                <w:szCs w:val="24"/>
              </w:rPr>
            </w:r>
          </w:p>
        </w:tc>
        <w:tc>
          <w:tcPr>
            <w:tcW w:w="9217" w:type="dxa"/>
            <w:tcBorders>
              <w:top w:val="single" w:sz="4" w:space="0" w:color="000000"/>
              <w:left w:val="single" w:sz="4" w:space="0" w:color="000000"/>
              <w:bottom w:val="single" w:sz="4" w:space="0" w:color="000000"/>
              <w:right w:val="single" w:sz="4" w:space="0" w:color="000000"/>
            </w:tcBorders>
          </w:tcPr>
          <w:p>
            <w:pPr>
              <w:pStyle w:val="ConsPlusNormal"/>
              <w:numPr>
                <w:ilvl w:val="0"/>
                <w:numId w:val="5"/>
              </w:numPr>
              <w:jc w:val="both"/>
              <w:rPr>
                <w:rFonts w:ascii="Times New Roman" w:hAnsi="Times New Roman" w:cs="Times New Roman"/>
                <w:sz w:val="24"/>
                <w:szCs w:val="24"/>
              </w:rPr>
            </w:pPr>
            <w:r>
              <w:rPr>
                <w:rFonts w:cs="Times New Roman" w:ascii="Times New Roman" w:hAnsi="Times New Roman"/>
                <w:bCs/>
                <w:sz w:val="24"/>
                <w:szCs w:val="24"/>
              </w:rPr>
              <w:t>Мероприятия (процедуры) финансового контроля.</w:t>
            </w:r>
          </w:p>
          <w:p>
            <w:pPr>
              <w:pStyle w:val="ConsPlusNormal"/>
              <w:numPr>
                <w:ilvl w:val="0"/>
                <w:numId w:val="5"/>
              </w:numPr>
              <w:jc w:val="both"/>
              <w:rPr>
                <w:rFonts w:ascii="Times New Roman" w:hAnsi="Times New Roman" w:cs="Times New Roman"/>
                <w:b/>
                <w:b/>
                <w:sz w:val="24"/>
                <w:szCs w:val="24"/>
              </w:rPr>
            </w:pPr>
            <w:r>
              <w:rPr>
                <w:rFonts w:cs="Times New Roman" w:ascii="Times New Roman" w:hAnsi="Times New Roman"/>
                <w:sz w:val="24"/>
                <w:szCs w:val="24"/>
              </w:rPr>
              <w:t>Методы и специальные методические приемы документальной проверки: исследование документов (Доброкачественные и недоброкачественные документы и их признаки), информационное моделирование и иные формы документальных методов.</w:t>
            </w:r>
          </w:p>
          <w:p>
            <w:pPr>
              <w:pStyle w:val="ConsPlusNormal"/>
              <w:numPr>
                <w:ilvl w:val="0"/>
                <w:numId w:val="5"/>
              </w:numPr>
              <w:jc w:val="both"/>
              <w:rPr>
                <w:rFonts w:ascii="Times New Roman" w:hAnsi="Times New Roman" w:cs="Times New Roman"/>
                <w:b/>
                <w:b/>
                <w:sz w:val="24"/>
                <w:szCs w:val="24"/>
              </w:rPr>
            </w:pPr>
            <w:r>
              <w:rPr>
                <w:rFonts w:cs="Times New Roman" w:ascii="Times New Roman" w:hAnsi="Times New Roman"/>
                <w:sz w:val="24"/>
                <w:szCs w:val="24"/>
              </w:rPr>
              <w:t>Расчетно-аналитические методы: экономический анализ (в том числе аналитические процедуры), статистические расчеты и экономико-математические методы.</w:t>
            </w:r>
          </w:p>
          <w:p>
            <w:pPr>
              <w:pStyle w:val="Normal"/>
              <w:numPr>
                <w:ilvl w:val="0"/>
                <w:numId w:val="5"/>
              </w:numPr>
              <w:suppressAutoHyphens w:val="true"/>
              <w:spacing w:lineRule="auto" w:line="240" w:before="0" w:after="0"/>
              <w:jc w:val="both"/>
              <w:rPr>
                <w:rFonts w:ascii="Times New Roman" w:hAnsi="Times New Roman"/>
                <w:sz w:val="24"/>
                <w:szCs w:val="24"/>
              </w:rPr>
            </w:pPr>
            <w:r>
              <w:rPr>
                <w:rFonts w:ascii="Times New Roman" w:hAnsi="Times New Roman"/>
                <w:sz w:val="24"/>
                <w:szCs w:val="24"/>
              </w:rPr>
              <w:t>Методы и специальные методические приемы фактической проверки: инвентаризация, визуальные наблюдения и экспертные оценки</w:t>
            </w:r>
          </w:p>
        </w:tc>
        <w:tc>
          <w:tcPr>
            <w:tcW w:w="2178"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0"/>
              <w:jc w:val="center"/>
              <w:rPr>
                <w:rFonts w:ascii="Times New Roman" w:hAnsi="Times New Roman"/>
                <w:sz w:val="24"/>
                <w:szCs w:val="24"/>
              </w:rPr>
            </w:pPr>
            <w:r>
              <w:rPr>
                <w:rFonts w:ascii="Times New Roman" w:hAnsi="Times New Roman"/>
                <w:sz w:val="24"/>
                <w:szCs w:val="24"/>
              </w:rPr>
              <w:t>4</w:t>
            </w:r>
          </w:p>
        </w:tc>
      </w:tr>
      <w:tr>
        <w:trPr>
          <w:trHeight w:val="919" w:hRule="atLeast"/>
        </w:trPr>
        <w:tc>
          <w:tcPr>
            <w:tcW w:w="3317" w:type="dxa"/>
            <w:vMerge w:val="continue"/>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b/>
                <w:b/>
                <w:bCs/>
                <w:sz w:val="24"/>
                <w:szCs w:val="24"/>
              </w:rPr>
            </w:pPr>
            <w:r>
              <w:rPr>
                <w:rFonts w:ascii="Times New Roman" w:hAnsi="Times New Roman"/>
                <w:b/>
                <w:bCs/>
                <w:sz w:val="24"/>
                <w:szCs w:val="24"/>
              </w:rPr>
            </w:r>
          </w:p>
        </w:tc>
        <w:tc>
          <w:tcPr>
            <w:tcW w:w="9217" w:type="dxa"/>
            <w:tcBorders>
              <w:top w:val="single" w:sz="4" w:space="0" w:color="000000"/>
              <w:left w:val="single" w:sz="4" w:space="0" w:color="000000"/>
              <w:bottom w:val="single" w:sz="4" w:space="0" w:color="000000"/>
              <w:right w:val="single" w:sz="4" w:space="0" w:color="000000"/>
            </w:tcBorders>
          </w:tcPr>
          <w:p>
            <w:pPr>
              <w:pStyle w:val="Normal"/>
              <w:spacing w:before="0" w:after="0"/>
              <w:jc w:val="both"/>
              <w:rPr>
                <w:rFonts w:ascii="Times New Roman" w:hAnsi="Times New Roman"/>
                <w:b/>
                <w:b/>
                <w:sz w:val="24"/>
                <w:szCs w:val="24"/>
              </w:rPr>
            </w:pPr>
            <w:r>
              <w:rPr>
                <w:rFonts w:ascii="Times New Roman" w:hAnsi="Times New Roman"/>
                <w:b/>
                <w:bCs/>
                <w:sz w:val="24"/>
                <w:szCs w:val="24"/>
              </w:rPr>
              <w:t>В том числе практических занятий и лабораторных работ</w:t>
            </w:r>
          </w:p>
          <w:p>
            <w:pPr>
              <w:pStyle w:val="Normal"/>
              <w:spacing w:lineRule="auto" w:line="240" w:before="0" w:after="0"/>
              <w:jc w:val="both"/>
              <w:rPr>
                <w:rFonts w:ascii="Times New Roman" w:hAnsi="Times New Roman"/>
                <w:b/>
                <w:b/>
                <w:sz w:val="24"/>
                <w:szCs w:val="24"/>
              </w:rPr>
            </w:pPr>
            <w:r>
              <w:rPr>
                <w:rFonts w:ascii="Times New Roman" w:hAnsi="Times New Roman"/>
                <w:b/>
                <w:sz w:val="24"/>
                <w:szCs w:val="24"/>
              </w:rPr>
              <w:t xml:space="preserve">Практическое занятие. </w:t>
            </w:r>
            <w:r>
              <w:rPr>
                <w:rFonts w:ascii="Times New Roman" w:hAnsi="Times New Roman"/>
                <w:sz w:val="24"/>
                <w:szCs w:val="24"/>
              </w:rPr>
              <w:t>Общая оценка структуры и динамики бухгалтерского баланса как основная аналитическая процедура.</w:t>
            </w:r>
          </w:p>
        </w:tc>
        <w:tc>
          <w:tcPr>
            <w:tcW w:w="2178"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0"/>
              <w:jc w:val="center"/>
              <w:rPr>
                <w:rFonts w:ascii="Times New Roman" w:hAnsi="Times New Roman"/>
                <w:sz w:val="24"/>
                <w:szCs w:val="24"/>
              </w:rPr>
            </w:pPr>
            <w:r>
              <w:rPr>
                <w:rFonts w:ascii="Times New Roman" w:hAnsi="Times New Roman"/>
                <w:sz w:val="24"/>
                <w:szCs w:val="24"/>
              </w:rPr>
              <w:t>2</w:t>
            </w:r>
          </w:p>
        </w:tc>
      </w:tr>
      <w:tr>
        <w:trPr>
          <w:trHeight w:val="403" w:hRule="atLeast"/>
        </w:trPr>
        <w:tc>
          <w:tcPr>
            <w:tcW w:w="3317" w:type="dxa"/>
            <w:vMerge w:val="restart"/>
            <w:tcBorders>
              <w:top w:val="single" w:sz="4" w:space="0" w:color="000000"/>
              <w:left w:val="single" w:sz="4" w:space="0" w:color="000000"/>
              <w:bottom w:val="single" w:sz="4" w:space="0" w:color="000000"/>
              <w:right w:val="single" w:sz="4" w:space="0" w:color="000000"/>
            </w:tcBorders>
          </w:tcPr>
          <w:p>
            <w:pPr>
              <w:pStyle w:val="Normal"/>
              <w:spacing w:before="0" w:after="0"/>
              <w:jc w:val="both"/>
              <w:rPr>
                <w:rFonts w:ascii="Times New Roman" w:hAnsi="Times New Roman" w:eastAsia="Arial Unicode MS"/>
                <w:b/>
                <w:b/>
                <w:color w:val="000000"/>
                <w:sz w:val="24"/>
                <w:szCs w:val="24"/>
                <w:u w:val="none" w:color="000000"/>
              </w:rPr>
            </w:pPr>
            <w:r>
              <w:rPr>
                <w:rFonts w:eastAsia="Arial Unicode MS" w:ascii="Times New Roman" w:hAnsi="Times New Roman"/>
                <w:b/>
                <w:color w:val="000000"/>
                <w:sz w:val="24"/>
                <w:szCs w:val="24"/>
                <w:u w:val="none" w:color="000000"/>
              </w:rPr>
              <w:t>Тема 1.4.</w:t>
            </w:r>
          </w:p>
          <w:p>
            <w:pPr>
              <w:pStyle w:val="Normal"/>
              <w:spacing w:lineRule="auto" w:line="240" w:before="0" w:after="0"/>
              <w:rPr>
                <w:rFonts w:ascii="Times New Roman" w:hAnsi="Times New Roman"/>
                <w:b/>
                <w:b/>
                <w:bCs/>
                <w:sz w:val="24"/>
                <w:szCs w:val="24"/>
              </w:rPr>
            </w:pPr>
            <w:r>
              <w:rPr>
                <w:rFonts w:ascii="Times New Roman" w:hAnsi="Times New Roman"/>
                <w:b/>
                <w:bCs/>
                <w:sz w:val="24"/>
                <w:szCs w:val="24"/>
              </w:rPr>
              <w:t>Ревизия как особая форма контроля</w:t>
            </w:r>
          </w:p>
        </w:tc>
        <w:tc>
          <w:tcPr>
            <w:tcW w:w="9217" w:type="dxa"/>
            <w:tcBorders>
              <w:top w:val="single" w:sz="4" w:space="0" w:color="000000"/>
              <w:left w:val="single" w:sz="4" w:space="0" w:color="000000"/>
              <w:bottom w:val="single" w:sz="4" w:space="0" w:color="000000"/>
              <w:right w:val="single" w:sz="4" w:space="0" w:color="000000"/>
            </w:tcBorders>
          </w:tcPr>
          <w:p>
            <w:pPr>
              <w:pStyle w:val="Normal"/>
              <w:spacing w:before="0" w:after="0"/>
              <w:jc w:val="both"/>
              <w:rPr>
                <w:rFonts w:ascii="Times New Roman" w:hAnsi="Times New Roman"/>
                <w:b/>
                <w:b/>
                <w:sz w:val="24"/>
                <w:szCs w:val="24"/>
              </w:rPr>
            </w:pPr>
            <w:r>
              <w:rPr>
                <w:rFonts w:ascii="Times New Roman" w:hAnsi="Times New Roman"/>
                <w:b/>
                <w:bCs/>
                <w:sz w:val="24"/>
                <w:szCs w:val="24"/>
              </w:rPr>
              <w:t>Содержание</w:t>
            </w:r>
          </w:p>
        </w:tc>
        <w:tc>
          <w:tcPr>
            <w:tcW w:w="2178"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0"/>
              <w:jc w:val="center"/>
              <w:rPr>
                <w:rFonts w:ascii="Times New Roman" w:hAnsi="Times New Roman"/>
                <w:b/>
                <w:b/>
                <w:sz w:val="24"/>
                <w:szCs w:val="24"/>
              </w:rPr>
            </w:pPr>
            <w:r>
              <w:rPr>
                <w:rFonts w:ascii="Times New Roman" w:hAnsi="Times New Roman"/>
                <w:b/>
                <w:sz w:val="24"/>
                <w:szCs w:val="24"/>
              </w:rPr>
              <w:t>6</w:t>
            </w:r>
          </w:p>
        </w:tc>
      </w:tr>
      <w:tr>
        <w:trPr>
          <w:trHeight w:val="1731" w:hRule="atLeast"/>
        </w:trPr>
        <w:tc>
          <w:tcPr>
            <w:tcW w:w="3317" w:type="dxa"/>
            <w:vMerge w:val="continue"/>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b/>
                <w:b/>
                <w:bCs/>
                <w:sz w:val="24"/>
                <w:szCs w:val="24"/>
              </w:rPr>
            </w:pPr>
            <w:r>
              <w:rPr>
                <w:rFonts w:ascii="Times New Roman" w:hAnsi="Times New Roman"/>
                <w:b/>
                <w:bCs/>
                <w:sz w:val="24"/>
                <w:szCs w:val="24"/>
              </w:rPr>
            </w:r>
          </w:p>
        </w:tc>
        <w:tc>
          <w:tcPr>
            <w:tcW w:w="9217" w:type="dxa"/>
            <w:tcBorders>
              <w:top w:val="single" w:sz="4" w:space="0" w:color="000000"/>
              <w:left w:val="single" w:sz="4" w:space="0" w:color="000000"/>
              <w:bottom w:val="single" w:sz="4" w:space="0" w:color="000000"/>
              <w:right w:val="single" w:sz="4" w:space="0" w:color="000000"/>
            </w:tcBorders>
          </w:tcPr>
          <w:p>
            <w:pPr>
              <w:pStyle w:val="Normal"/>
              <w:numPr>
                <w:ilvl w:val="0"/>
                <w:numId w:val="6"/>
              </w:numPr>
              <w:suppressAutoHyphens w:val="true"/>
              <w:spacing w:lineRule="auto" w:line="240" w:before="0" w:after="0"/>
              <w:jc w:val="both"/>
              <w:rPr>
                <w:rFonts w:ascii="Times New Roman" w:hAnsi="Times New Roman"/>
                <w:sz w:val="24"/>
                <w:szCs w:val="24"/>
              </w:rPr>
            </w:pPr>
            <w:r>
              <w:rPr>
                <w:rFonts w:ascii="Times New Roman" w:hAnsi="Times New Roman"/>
                <w:sz w:val="24"/>
                <w:szCs w:val="24"/>
              </w:rPr>
              <w:t>Понятие и виды контрольных проверок.</w:t>
            </w:r>
          </w:p>
          <w:p>
            <w:pPr>
              <w:pStyle w:val="Normal"/>
              <w:numPr>
                <w:ilvl w:val="0"/>
                <w:numId w:val="6"/>
              </w:numPr>
              <w:suppressAutoHyphens w:val="true"/>
              <w:spacing w:lineRule="auto" w:line="240" w:before="0" w:after="0"/>
              <w:jc w:val="both"/>
              <w:rPr>
                <w:rFonts w:ascii="Times New Roman" w:hAnsi="Times New Roman"/>
                <w:sz w:val="24"/>
                <w:szCs w:val="24"/>
              </w:rPr>
            </w:pPr>
            <w:r>
              <w:rPr>
                <w:rFonts w:ascii="Times New Roman" w:hAnsi="Times New Roman"/>
                <w:sz w:val="24"/>
                <w:szCs w:val="24"/>
              </w:rPr>
              <w:t>Понятие, цель и задачи ревизии.</w:t>
            </w:r>
          </w:p>
          <w:p>
            <w:pPr>
              <w:pStyle w:val="Normal"/>
              <w:numPr>
                <w:ilvl w:val="0"/>
                <w:numId w:val="6"/>
              </w:numPr>
              <w:suppressAutoHyphens w:val="true"/>
              <w:spacing w:lineRule="auto" w:line="240" w:before="0" w:after="0"/>
              <w:jc w:val="both"/>
              <w:rPr>
                <w:rFonts w:ascii="Times New Roman" w:hAnsi="Times New Roman"/>
                <w:b/>
                <w:b/>
                <w:sz w:val="24"/>
                <w:szCs w:val="24"/>
              </w:rPr>
            </w:pPr>
            <w:r>
              <w:rPr>
                <w:rFonts w:ascii="Times New Roman" w:hAnsi="Times New Roman"/>
                <w:sz w:val="24"/>
                <w:szCs w:val="24"/>
              </w:rPr>
              <w:t>Принципы проведения ревизии.</w:t>
            </w:r>
          </w:p>
          <w:p>
            <w:pPr>
              <w:pStyle w:val="Normal"/>
              <w:numPr>
                <w:ilvl w:val="0"/>
                <w:numId w:val="6"/>
              </w:numPr>
              <w:suppressAutoHyphens w:val="true"/>
              <w:spacing w:lineRule="auto" w:line="240" w:before="0" w:after="0"/>
              <w:jc w:val="both"/>
              <w:rPr>
                <w:rFonts w:ascii="Times New Roman" w:hAnsi="Times New Roman"/>
                <w:b/>
                <w:b/>
                <w:sz w:val="24"/>
                <w:szCs w:val="24"/>
              </w:rPr>
            </w:pPr>
            <w:r>
              <w:rPr>
                <w:rFonts w:ascii="Times New Roman" w:hAnsi="Times New Roman"/>
                <w:sz w:val="24"/>
                <w:szCs w:val="24"/>
              </w:rPr>
              <w:t>Виды ревизий.</w:t>
            </w:r>
          </w:p>
          <w:p>
            <w:pPr>
              <w:pStyle w:val="Normal"/>
              <w:numPr>
                <w:ilvl w:val="0"/>
                <w:numId w:val="6"/>
              </w:numPr>
              <w:suppressAutoHyphens w:val="true"/>
              <w:spacing w:lineRule="auto" w:line="240" w:before="0" w:after="0"/>
              <w:jc w:val="both"/>
              <w:rPr>
                <w:rFonts w:ascii="Times New Roman" w:hAnsi="Times New Roman"/>
                <w:b/>
                <w:b/>
                <w:sz w:val="24"/>
                <w:szCs w:val="24"/>
              </w:rPr>
            </w:pPr>
            <w:r>
              <w:rPr>
                <w:rFonts w:ascii="Times New Roman" w:hAnsi="Times New Roman"/>
                <w:sz w:val="24"/>
                <w:szCs w:val="24"/>
              </w:rPr>
              <w:t>Характеристика отдельных видов ревизий.</w:t>
            </w:r>
          </w:p>
          <w:p>
            <w:pPr>
              <w:pStyle w:val="Normal"/>
              <w:numPr>
                <w:ilvl w:val="0"/>
                <w:numId w:val="6"/>
              </w:numPr>
              <w:suppressAutoHyphens w:val="true"/>
              <w:spacing w:lineRule="auto" w:line="240" w:before="0" w:after="0"/>
              <w:jc w:val="both"/>
              <w:rPr>
                <w:rFonts w:ascii="Times New Roman" w:hAnsi="Times New Roman"/>
                <w:sz w:val="24"/>
                <w:szCs w:val="24"/>
              </w:rPr>
            </w:pPr>
            <w:r>
              <w:rPr>
                <w:rFonts w:ascii="Times New Roman" w:hAnsi="Times New Roman"/>
                <w:sz w:val="24"/>
                <w:szCs w:val="24"/>
              </w:rPr>
              <w:t>Права и обязанности ревизора.</w:t>
            </w:r>
          </w:p>
        </w:tc>
        <w:tc>
          <w:tcPr>
            <w:tcW w:w="2178"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0"/>
              <w:jc w:val="center"/>
              <w:rPr>
                <w:rFonts w:ascii="Times New Roman" w:hAnsi="Times New Roman"/>
                <w:sz w:val="24"/>
                <w:szCs w:val="24"/>
              </w:rPr>
            </w:pPr>
            <w:r>
              <w:rPr>
                <w:rFonts w:ascii="Times New Roman" w:hAnsi="Times New Roman"/>
                <w:sz w:val="24"/>
                <w:szCs w:val="24"/>
              </w:rPr>
              <w:t>2</w:t>
            </w:r>
          </w:p>
        </w:tc>
      </w:tr>
      <w:tr>
        <w:trPr>
          <w:trHeight w:val="654" w:hRule="atLeast"/>
        </w:trPr>
        <w:tc>
          <w:tcPr>
            <w:tcW w:w="3317" w:type="dxa"/>
            <w:vMerge w:val="continue"/>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b/>
                <w:b/>
                <w:bCs/>
                <w:sz w:val="24"/>
                <w:szCs w:val="24"/>
              </w:rPr>
            </w:pPr>
            <w:r>
              <w:rPr>
                <w:rFonts w:ascii="Times New Roman" w:hAnsi="Times New Roman"/>
                <w:b/>
                <w:bCs/>
                <w:sz w:val="24"/>
                <w:szCs w:val="24"/>
              </w:rPr>
            </w:r>
          </w:p>
        </w:tc>
        <w:tc>
          <w:tcPr>
            <w:tcW w:w="9217" w:type="dxa"/>
            <w:tcBorders>
              <w:top w:val="single" w:sz="4" w:space="0" w:color="000000"/>
              <w:left w:val="single" w:sz="4" w:space="0" w:color="000000"/>
              <w:bottom w:val="single" w:sz="4" w:space="0" w:color="000000"/>
              <w:right w:val="single" w:sz="4" w:space="0" w:color="000000"/>
            </w:tcBorders>
          </w:tcPr>
          <w:p>
            <w:pPr>
              <w:pStyle w:val="Normal"/>
              <w:spacing w:before="0" w:after="0"/>
              <w:jc w:val="both"/>
              <w:rPr>
                <w:rFonts w:ascii="Times New Roman" w:hAnsi="Times New Roman"/>
                <w:b/>
                <w:b/>
                <w:sz w:val="24"/>
                <w:szCs w:val="24"/>
              </w:rPr>
            </w:pPr>
            <w:r>
              <w:rPr>
                <w:rFonts w:ascii="Times New Roman" w:hAnsi="Times New Roman"/>
                <w:b/>
                <w:bCs/>
                <w:sz w:val="24"/>
                <w:szCs w:val="24"/>
              </w:rPr>
              <w:t>В том числе практических занятий и лабораторных работ</w:t>
            </w:r>
          </w:p>
          <w:p>
            <w:pPr>
              <w:pStyle w:val="Normal"/>
              <w:spacing w:before="0" w:after="0"/>
              <w:jc w:val="both"/>
              <w:rPr>
                <w:rFonts w:ascii="Times New Roman" w:hAnsi="Times New Roman"/>
                <w:b/>
                <w:b/>
                <w:sz w:val="24"/>
                <w:szCs w:val="24"/>
              </w:rPr>
            </w:pPr>
            <w:r>
              <w:rPr>
                <w:rFonts w:ascii="Times New Roman" w:hAnsi="Times New Roman"/>
                <w:b/>
                <w:sz w:val="24"/>
                <w:szCs w:val="24"/>
              </w:rPr>
              <w:t>Практическое занятие:</w:t>
            </w:r>
            <w:r>
              <w:rPr>
                <w:rFonts w:ascii="Times New Roman" w:hAnsi="Times New Roman"/>
                <w:sz w:val="24"/>
                <w:szCs w:val="24"/>
              </w:rPr>
              <w:t xml:space="preserve"> Этапы ревизионного процесса. </w:t>
            </w:r>
          </w:p>
        </w:tc>
        <w:tc>
          <w:tcPr>
            <w:tcW w:w="2178"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4</w:t>
            </w:r>
          </w:p>
        </w:tc>
      </w:tr>
      <w:tr>
        <w:trPr>
          <w:trHeight w:val="551" w:hRule="atLeast"/>
        </w:trPr>
        <w:tc>
          <w:tcPr>
            <w:tcW w:w="3317" w:type="dxa"/>
            <w:vMerge w:val="continue"/>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b/>
                <w:b/>
                <w:bCs/>
                <w:sz w:val="24"/>
                <w:szCs w:val="24"/>
              </w:rPr>
            </w:pPr>
            <w:r>
              <w:rPr>
                <w:rFonts w:ascii="Times New Roman" w:hAnsi="Times New Roman"/>
                <w:b/>
                <w:bCs/>
                <w:sz w:val="24"/>
                <w:szCs w:val="24"/>
              </w:rPr>
            </w:r>
          </w:p>
        </w:tc>
        <w:tc>
          <w:tcPr>
            <w:tcW w:w="9217" w:type="dxa"/>
            <w:tcBorders>
              <w:top w:val="single" w:sz="4" w:space="0" w:color="000000"/>
              <w:left w:val="single" w:sz="4" w:space="0" w:color="000000"/>
              <w:bottom w:val="single" w:sz="4" w:space="0" w:color="000000"/>
              <w:right w:val="single" w:sz="4" w:space="0" w:color="000000"/>
            </w:tcBorders>
          </w:tcPr>
          <w:p>
            <w:pPr>
              <w:pStyle w:val="Style35"/>
              <w:rPr>
                <w:b/>
                <w:b/>
                <w:i/>
                <w:i/>
              </w:rPr>
            </w:pPr>
            <w:r>
              <w:rPr/>
              <w:t xml:space="preserve">Подготовка ревизии: Знакомство с объектом ревизии. </w:t>
            </w:r>
          </w:p>
          <w:p>
            <w:pPr>
              <w:pStyle w:val="Style35"/>
              <w:rPr>
                <w:b/>
                <w:b/>
                <w:i/>
                <w:i/>
              </w:rPr>
            </w:pPr>
            <w:r>
              <w:rPr/>
              <w:t xml:space="preserve">Оценка информации о финансово-хозяйственной деятельности объекта контроля и составление общего плана ревизии. </w:t>
            </w:r>
          </w:p>
          <w:p>
            <w:pPr>
              <w:pStyle w:val="Style35"/>
              <w:rPr>
                <w:b/>
                <w:b/>
                <w:i/>
                <w:i/>
              </w:rPr>
            </w:pPr>
            <w:r>
              <w:rPr/>
              <w:t>Проведение ревизии (на примере проведения ревизии кассы): Методы получения информации о деятельности проверяемой организации. Источники получения информации. Виды контрольных процедур. Оформление документации по результатам контрольных процедур.</w:t>
            </w:r>
          </w:p>
          <w:p>
            <w:pPr>
              <w:pStyle w:val="Style35"/>
              <w:rPr>
                <w:b/>
                <w:b/>
              </w:rPr>
            </w:pPr>
            <w:r>
              <w:rPr/>
              <w:t>Подготовка итогового документа: документальное оформление результатов ревизии в акте ревизии.</w:t>
            </w:r>
          </w:p>
        </w:tc>
        <w:tc>
          <w:tcPr>
            <w:tcW w:w="2178"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0"/>
              <w:jc w:val="center"/>
              <w:rPr>
                <w:rFonts w:ascii="Times New Roman" w:hAnsi="Times New Roman"/>
                <w:b/>
                <w:b/>
                <w:sz w:val="24"/>
                <w:szCs w:val="24"/>
              </w:rPr>
            </w:pPr>
            <w:r>
              <w:rPr>
                <w:rFonts w:ascii="Times New Roman" w:hAnsi="Times New Roman"/>
                <w:b/>
                <w:sz w:val="24"/>
                <w:szCs w:val="24"/>
              </w:rPr>
            </w:r>
          </w:p>
        </w:tc>
      </w:tr>
      <w:tr>
        <w:trPr>
          <w:trHeight w:val="1068" w:hRule="atLeast"/>
        </w:trPr>
        <w:tc>
          <w:tcPr>
            <w:tcW w:w="12534"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b/>
                <w:b/>
                <w:bCs/>
                <w:sz w:val="24"/>
                <w:szCs w:val="24"/>
              </w:rPr>
            </w:pPr>
            <w:r>
              <w:rPr>
                <w:rFonts w:ascii="Times New Roman" w:hAnsi="Times New Roman"/>
                <w:b/>
                <w:bCs/>
                <w:sz w:val="24"/>
                <w:szCs w:val="24"/>
              </w:rPr>
              <w:t>Самостоятельная учебная работа при изучении раздела 1</w:t>
            </w:r>
          </w:p>
          <w:p>
            <w:pPr>
              <w:pStyle w:val="Normal"/>
              <w:spacing w:lineRule="auto" w:line="240" w:before="0" w:after="0"/>
              <w:rPr>
                <w:rFonts w:ascii="Times New Roman" w:hAnsi="Times New Roman"/>
                <w:b/>
                <w:b/>
                <w:sz w:val="24"/>
                <w:szCs w:val="24"/>
              </w:rPr>
            </w:pPr>
            <w:r>
              <w:rPr>
                <w:rFonts w:ascii="Times New Roman" w:hAnsi="Times New Roman"/>
                <w:b/>
                <w:bCs/>
                <w:sz w:val="24"/>
                <w:szCs w:val="24"/>
              </w:rPr>
              <w:t>Примерная тематика самостоятельной учебной работы</w:t>
            </w:r>
          </w:p>
          <w:p>
            <w:pPr>
              <w:pStyle w:val="Normal"/>
              <w:numPr>
                <w:ilvl w:val="0"/>
                <w:numId w:val="7"/>
              </w:numPr>
              <w:suppressAutoHyphens w:val="true"/>
              <w:spacing w:lineRule="auto" w:line="240" w:before="0" w:after="0"/>
              <w:rPr>
                <w:rFonts w:ascii="Times New Roman" w:hAnsi="Times New Roman"/>
                <w:sz w:val="24"/>
                <w:szCs w:val="24"/>
              </w:rPr>
            </w:pPr>
            <w:r>
              <w:rPr>
                <w:rFonts w:eastAsia="Arial Unicode MS" w:ascii="Times New Roman" w:hAnsi="Times New Roman"/>
                <w:sz w:val="24"/>
                <w:szCs w:val="24"/>
                <w:u w:val="none" w:color="000000"/>
              </w:rPr>
              <w:t xml:space="preserve">Изучение положений </w:t>
            </w:r>
            <w:r>
              <w:rPr>
                <w:rFonts w:ascii="Times New Roman" w:hAnsi="Times New Roman"/>
                <w:bCs/>
                <w:sz w:val="24"/>
                <w:szCs w:val="24"/>
              </w:rPr>
              <w:t xml:space="preserve">Этического </w:t>
            </w:r>
            <w:hyperlink r:id="rId5">
              <w:r>
                <w:rPr>
                  <w:rFonts w:ascii="Times New Roman" w:hAnsi="Times New Roman"/>
                  <w:bCs/>
                  <w:sz w:val="24"/>
                  <w:szCs w:val="24"/>
                </w:rPr>
                <w:t>кодекс</w:t>
              </w:r>
            </w:hyperlink>
            <w:r>
              <w:rPr>
                <w:rFonts w:ascii="Times New Roman" w:hAnsi="Times New Roman"/>
                <w:bCs/>
                <w:sz w:val="24"/>
                <w:szCs w:val="24"/>
              </w:rPr>
              <w:t xml:space="preserve">а ИНТОСАИ, </w:t>
            </w:r>
            <w:hyperlink r:id="rId6">
              <w:r>
                <w:rPr>
                  <w:rFonts w:ascii="Times New Roman" w:hAnsi="Times New Roman"/>
                  <w:bCs/>
                  <w:sz w:val="24"/>
                  <w:szCs w:val="24"/>
                </w:rPr>
                <w:t>Лимской</w:t>
              </w:r>
            </w:hyperlink>
            <w:r>
              <w:rPr>
                <w:rFonts w:ascii="Times New Roman" w:hAnsi="Times New Roman"/>
                <w:bCs/>
                <w:sz w:val="24"/>
                <w:szCs w:val="24"/>
              </w:rPr>
              <w:t xml:space="preserve"> и Мексиканской деклараций</w:t>
            </w:r>
          </w:p>
          <w:p>
            <w:pPr>
              <w:pStyle w:val="Normal"/>
              <w:numPr>
                <w:ilvl w:val="0"/>
                <w:numId w:val="7"/>
              </w:numPr>
              <w:suppressAutoHyphens w:val="true"/>
              <w:spacing w:lineRule="auto" w:line="240" w:before="0" w:after="0"/>
              <w:rPr>
                <w:rFonts w:ascii="Times New Roman" w:hAnsi="Times New Roman"/>
                <w:b/>
                <w:b/>
                <w:sz w:val="24"/>
                <w:szCs w:val="24"/>
              </w:rPr>
            </w:pPr>
            <w:r>
              <w:rPr>
                <w:rFonts w:ascii="Times New Roman" w:hAnsi="Times New Roman"/>
                <w:sz w:val="24"/>
                <w:szCs w:val="24"/>
              </w:rPr>
              <w:t>Финансовый контроль и экономическая безопасность в Российской Федерации</w:t>
            </w:r>
          </w:p>
          <w:p>
            <w:pPr>
              <w:pStyle w:val="Normal"/>
              <w:numPr>
                <w:ilvl w:val="0"/>
                <w:numId w:val="7"/>
              </w:numPr>
              <w:suppressAutoHyphens w:val="true"/>
              <w:spacing w:lineRule="auto" w:line="240" w:before="0" w:after="0"/>
              <w:rPr>
                <w:rFonts w:ascii="Times New Roman" w:hAnsi="Times New Roman"/>
                <w:b/>
                <w:b/>
                <w:sz w:val="24"/>
                <w:szCs w:val="24"/>
              </w:rPr>
            </w:pPr>
            <w:r>
              <w:rPr>
                <w:rFonts w:eastAsia="Arial Unicode MS" w:ascii="Times New Roman" w:hAnsi="Times New Roman"/>
                <w:color w:val="000000"/>
                <w:sz w:val="24"/>
                <w:szCs w:val="24"/>
                <w:u w:val="none" w:color="000000"/>
              </w:rPr>
              <w:t>Понятие финансово-правовой ответственности</w:t>
            </w:r>
            <w:r>
              <w:rPr>
                <w:rFonts w:ascii="Times New Roman" w:hAnsi="Times New Roman"/>
                <w:sz w:val="24"/>
                <w:szCs w:val="24"/>
              </w:rPr>
              <w:t>.</w:t>
            </w:r>
          </w:p>
        </w:tc>
        <w:tc>
          <w:tcPr>
            <w:tcW w:w="2178"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0"/>
              <w:jc w:val="center"/>
              <w:rPr>
                <w:rFonts w:ascii="Times New Roman" w:hAnsi="Times New Roman"/>
                <w:b/>
                <w:b/>
                <w:sz w:val="24"/>
                <w:szCs w:val="24"/>
              </w:rPr>
            </w:pPr>
            <w:r>
              <w:rPr>
                <w:rFonts w:ascii="Times New Roman" w:hAnsi="Times New Roman"/>
                <w:b/>
                <w:sz w:val="24"/>
                <w:szCs w:val="24"/>
              </w:rPr>
              <w:t>2</w:t>
            </w:r>
          </w:p>
        </w:tc>
      </w:tr>
      <w:tr>
        <w:trPr>
          <w:trHeight w:val="443" w:hRule="atLeast"/>
        </w:trPr>
        <w:tc>
          <w:tcPr>
            <w:tcW w:w="12534"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b/>
                <w:b/>
                <w:sz w:val="24"/>
                <w:szCs w:val="24"/>
              </w:rPr>
            </w:pPr>
            <w:r>
              <w:rPr>
                <w:rFonts w:ascii="Times New Roman" w:hAnsi="Times New Roman"/>
                <w:b/>
                <w:bCs/>
                <w:sz w:val="24"/>
                <w:szCs w:val="24"/>
              </w:rPr>
              <w:t xml:space="preserve">Раздел </w:t>
            </w:r>
            <w:r>
              <w:rPr>
                <w:rFonts w:ascii="Times New Roman" w:hAnsi="Times New Roman"/>
                <w:b/>
                <w:bCs/>
                <w:sz w:val="24"/>
                <w:szCs w:val="24"/>
                <w:lang w:val="en-US"/>
              </w:rPr>
              <w:t>N</w:t>
            </w:r>
            <w:r>
              <w:rPr>
                <w:rFonts w:ascii="Times New Roman" w:hAnsi="Times New Roman"/>
                <w:b/>
                <w:bCs/>
                <w:sz w:val="24"/>
                <w:szCs w:val="24"/>
              </w:rPr>
              <w:t xml:space="preserve"> 2. Публичный (государственный) финансовый контроль</w:t>
            </w:r>
          </w:p>
        </w:tc>
        <w:tc>
          <w:tcPr>
            <w:tcW w:w="2178"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0"/>
              <w:jc w:val="center"/>
              <w:rPr>
                <w:rFonts w:ascii="Times New Roman" w:hAnsi="Times New Roman"/>
                <w:b/>
                <w:b/>
                <w:sz w:val="24"/>
                <w:szCs w:val="24"/>
              </w:rPr>
            </w:pPr>
            <w:r>
              <w:rPr>
                <w:rFonts w:ascii="Times New Roman" w:hAnsi="Times New Roman"/>
                <w:b/>
                <w:sz w:val="24"/>
                <w:szCs w:val="24"/>
              </w:rPr>
              <w:t>18</w:t>
            </w:r>
          </w:p>
        </w:tc>
      </w:tr>
      <w:tr>
        <w:trPr/>
        <w:tc>
          <w:tcPr>
            <w:tcW w:w="3317" w:type="dxa"/>
            <w:vMerge w:val="restart"/>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b/>
                <w:b/>
                <w:bCs/>
                <w:sz w:val="24"/>
                <w:szCs w:val="24"/>
              </w:rPr>
            </w:pPr>
            <w:r>
              <w:rPr>
                <w:rFonts w:ascii="Times New Roman" w:hAnsi="Times New Roman"/>
                <w:b/>
                <w:bCs/>
                <w:sz w:val="24"/>
                <w:szCs w:val="24"/>
              </w:rPr>
              <w:t xml:space="preserve">Тема 2.1. </w:t>
            </w:r>
          </w:p>
          <w:p>
            <w:pPr>
              <w:pStyle w:val="Normal"/>
              <w:spacing w:lineRule="auto" w:line="240" w:before="0" w:after="0"/>
              <w:rPr>
                <w:rFonts w:ascii="Times New Roman" w:hAnsi="Times New Roman"/>
                <w:b/>
                <w:b/>
                <w:bCs/>
                <w:sz w:val="24"/>
                <w:szCs w:val="24"/>
              </w:rPr>
            </w:pPr>
            <w:r>
              <w:rPr>
                <w:rFonts w:ascii="Times New Roman" w:hAnsi="Times New Roman"/>
                <w:b/>
                <w:sz w:val="24"/>
                <w:szCs w:val="24"/>
              </w:rPr>
              <w:t>Правовые основы государственного (муниципального) финансового контроля в Российской Федерации и полномочия государственных органов, осуществляющих государственный финансовый контроль.</w:t>
            </w:r>
          </w:p>
        </w:tc>
        <w:tc>
          <w:tcPr>
            <w:tcW w:w="921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b/>
                <w:b/>
                <w:sz w:val="24"/>
                <w:szCs w:val="24"/>
              </w:rPr>
            </w:pPr>
            <w:r>
              <w:rPr>
                <w:rFonts w:ascii="Times New Roman" w:hAnsi="Times New Roman"/>
                <w:b/>
                <w:bCs/>
                <w:sz w:val="24"/>
                <w:szCs w:val="24"/>
              </w:rPr>
              <w:t xml:space="preserve">Содержание </w:t>
            </w:r>
          </w:p>
        </w:tc>
        <w:tc>
          <w:tcPr>
            <w:tcW w:w="2178"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0"/>
              <w:jc w:val="center"/>
              <w:rPr>
                <w:rFonts w:ascii="Times New Roman" w:hAnsi="Times New Roman"/>
                <w:b/>
                <w:b/>
                <w:sz w:val="24"/>
                <w:szCs w:val="24"/>
              </w:rPr>
            </w:pPr>
            <w:r>
              <w:rPr>
                <w:rFonts w:ascii="Times New Roman" w:hAnsi="Times New Roman"/>
                <w:b/>
                <w:sz w:val="24"/>
                <w:szCs w:val="24"/>
              </w:rPr>
              <w:t>6</w:t>
            </w:r>
          </w:p>
        </w:tc>
      </w:tr>
      <w:tr>
        <w:trPr>
          <w:trHeight w:val="703" w:hRule="atLeast"/>
        </w:trPr>
        <w:tc>
          <w:tcPr>
            <w:tcW w:w="3317" w:type="dxa"/>
            <w:vMerge w:val="continue"/>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b/>
                <w:b/>
                <w:bCs/>
                <w:sz w:val="24"/>
                <w:szCs w:val="24"/>
              </w:rPr>
            </w:pPr>
            <w:r>
              <w:rPr>
                <w:rFonts w:ascii="Times New Roman" w:hAnsi="Times New Roman"/>
                <w:b/>
                <w:bCs/>
                <w:sz w:val="24"/>
                <w:szCs w:val="24"/>
              </w:rPr>
            </w:r>
          </w:p>
        </w:tc>
        <w:tc>
          <w:tcPr>
            <w:tcW w:w="9217" w:type="dxa"/>
            <w:tcBorders>
              <w:top w:val="single" w:sz="4" w:space="0" w:color="000000"/>
              <w:left w:val="single" w:sz="4" w:space="0" w:color="000000"/>
              <w:bottom w:val="single" w:sz="4" w:space="0" w:color="000000"/>
              <w:right w:val="single" w:sz="4" w:space="0" w:color="000000"/>
            </w:tcBorders>
          </w:tcPr>
          <w:p>
            <w:pPr>
              <w:pStyle w:val="ListParagraph"/>
              <w:numPr>
                <w:ilvl w:val="0"/>
                <w:numId w:val="24"/>
              </w:numPr>
              <w:suppressAutoHyphens w:val="true"/>
              <w:spacing w:lineRule="auto" w:line="240" w:before="120" w:after="0"/>
              <w:ind w:left="570" w:hanging="360"/>
              <w:jc w:val="both"/>
              <w:rPr>
                <w:rFonts w:ascii="Times New Roman" w:hAnsi="Times New Roman"/>
                <w:b/>
                <w:b/>
                <w:i/>
                <w:i/>
                <w:sz w:val="24"/>
                <w:szCs w:val="24"/>
              </w:rPr>
            </w:pPr>
            <w:r>
              <w:rPr>
                <w:rFonts w:ascii="Times New Roman" w:hAnsi="Times New Roman"/>
                <w:sz w:val="24"/>
                <w:szCs w:val="24"/>
              </w:rPr>
              <w:t>Определение государственного финансового контроля.</w:t>
            </w:r>
          </w:p>
          <w:p>
            <w:pPr>
              <w:pStyle w:val="ListParagraph"/>
              <w:numPr>
                <w:ilvl w:val="0"/>
                <w:numId w:val="24"/>
              </w:numPr>
              <w:suppressAutoHyphens w:val="true"/>
              <w:spacing w:lineRule="auto" w:line="240" w:before="120" w:after="0"/>
              <w:ind w:left="570" w:hanging="360"/>
              <w:jc w:val="both"/>
              <w:rPr>
                <w:rFonts w:ascii="Times New Roman" w:hAnsi="Times New Roman"/>
                <w:b/>
                <w:b/>
                <w:i/>
                <w:i/>
                <w:sz w:val="24"/>
                <w:szCs w:val="24"/>
              </w:rPr>
            </w:pPr>
            <w:r>
              <w:rPr>
                <w:rFonts w:ascii="Times New Roman" w:hAnsi="Times New Roman"/>
                <w:sz w:val="24"/>
                <w:szCs w:val="24"/>
              </w:rPr>
              <w:t xml:space="preserve">Международное сотрудничество в сфере финансового контроля и международные правовые источники, регулирующие государственный финансовый контроль. </w:t>
            </w:r>
          </w:p>
          <w:p>
            <w:pPr>
              <w:pStyle w:val="ListParagraph"/>
              <w:numPr>
                <w:ilvl w:val="0"/>
                <w:numId w:val="24"/>
              </w:numPr>
              <w:suppressAutoHyphens w:val="true"/>
              <w:spacing w:lineRule="auto" w:line="240" w:before="120" w:after="0"/>
              <w:ind w:left="570" w:hanging="360"/>
              <w:jc w:val="both"/>
              <w:rPr>
                <w:rFonts w:ascii="Times New Roman" w:hAnsi="Times New Roman"/>
                <w:b/>
                <w:b/>
                <w:i/>
                <w:i/>
                <w:sz w:val="24"/>
                <w:szCs w:val="24"/>
              </w:rPr>
            </w:pPr>
            <w:r>
              <w:rPr>
                <w:rFonts w:ascii="Times New Roman" w:hAnsi="Times New Roman"/>
                <w:sz w:val="24"/>
                <w:szCs w:val="24"/>
              </w:rPr>
              <w:t xml:space="preserve">Принципы организации высших органов финансового контроля, закрепленных в Мексиканской и Лимской декларациях </w:t>
            </w:r>
          </w:p>
          <w:p>
            <w:pPr>
              <w:pStyle w:val="ListParagraph"/>
              <w:numPr>
                <w:ilvl w:val="0"/>
                <w:numId w:val="24"/>
              </w:numPr>
              <w:suppressAutoHyphens w:val="true"/>
              <w:spacing w:lineRule="auto" w:line="240" w:before="120" w:after="0"/>
              <w:ind w:left="570" w:hanging="360"/>
              <w:jc w:val="both"/>
              <w:rPr>
                <w:rFonts w:ascii="Times New Roman" w:hAnsi="Times New Roman"/>
                <w:b/>
                <w:b/>
                <w:i/>
                <w:i/>
                <w:sz w:val="24"/>
                <w:szCs w:val="24"/>
              </w:rPr>
            </w:pPr>
            <w:r>
              <w:rPr>
                <w:rFonts w:ascii="Times New Roman" w:hAnsi="Times New Roman"/>
                <w:sz w:val="24"/>
                <w:szCs w:val="24"/>
              </w:rPr>
              <w:t xml:space="preserve">Концепция реформирования системы государственного финансового контроля в Российской Федерации. </w:t>
            </w:r>
          </w:p>
          <w:p>
            <w:pPr>
              <w:pStyle w:val="ListParagraph"/>
              <w:numPr>
                <w:ilvl w:val="0"/>
                <w:numId w:val="24"/>
              </w:numPr>
              <w:suppressAutoHyphens w:val="true"/>
              <w:spacing w:lineRule="auto" w:line="240" w:before="120" w:after="0"/>
              <w:ind w:left="570" w:hanging="360"/>
              <w:rPr>
                <w:rFonts w:ascii="Times New Roman" w:hAnsi="Times New Roman"/>
                <w:b/>
                <w:b/>
                <w:sz w:val="24"/>
                <w:szCs w:val="24"/>
              </w:rPr>
            </w:pPr>
            <w:r>
              <w:rPr>
                <w:rFonts w:ascii="Times New Roman" w:hAnsi="Times New Roman"/>
                <w:sz w:val="24"/>
                <w:szCs w:val="24"/>
              </w:rPr>
              <w:t xml:space="preserve">Положения Бюджетного кодекса Российской Федерации в части регулирования государственного (муниципального) финансового контроля. </w:t>
            </w:r>
          </w:p>
          <w:p>
            <w:pPr>
              <w:pStyle w:val="ListParagraph"/>
              <w:numPr>
                <w:ilvl w:val="0"/>
                <w:numId w:val="24"/>
              </w:numPr>
              <w:suppressAutoHyphens w:val="true"/>
              <w:spacing w:lineRule="auto" w:line="240" w:before="120" w:after="0"/>
              <w:ind w:left="570" w:hanging="360"/>
              <w:rPr>
                <w:rFonts w:ascii="Times New Roman" w:hAnsi="Times New Roman"/>
                <w:b/>
                <w:b/>
                <w:sz w:val="24"/>
                <w:szCs w:val="24"/>
              </w:rPr>
            </w:pPr>
            <w:r>
              <w:rPr>
                <w:rFonts w:ascii="Times New Roman" w:hAnsi="Times New Roman"/>
                <w:sz w:val="24"/>
                <w:szCs w:val="24"/>
              </w:rPr>
              <w:t>Виды государственного финансового контроля.</w:t>
            </w:r>
          </w:p>
          <w:p>
            <w:pPr>
              <w:pStyle w:val="ListParagraph"/>
              <w:numPr>
                <w:ilvl w:val="0"/>
                <w:numId w:val="24"/>
              </w:numPr>
              <w:suppressAutoHyphens w:val="true"/>
              <w:spacing w:lineRule="auto" w:line="240" w:before="120" w:after="0"/>
              <w:ind w:left="570" w:hanging="360"/>
              <w:rPr>
                <w:b/>
                <w:b/>
              </w:rPr>
            </w:pPr>
            <w:r>
              <w:rPr>
                <w:rFonts w:ascii="Times New Roman" w:hAnsi="Times New Roman"/>
                <w:sz w:val="24"/>
                <w:szCs w:val="24"/>
              </w:rPr>
              <w:t>Задачи государственного финансового контроля</w:t>
            </w:r>
            <w:r>
              <w:rPr/>
              <w:t>.</w:t>
            </w:r>
          </w:p>
          <w:p>
            <w:pPr>
              <w:pStyle w:val="ConsPlusNormal"/>
              <w:numPr>
                <w:ilvl w:val="0"/>
                <w:numId w:val="24"/>
              </w:numPr>
              <w:ind w:left="570" w:hanging="360"/>
              <w:jc w:val="both"/>
              <w:rPr>
                <w:rFonts w:ascii="Times New Roman" w:hAnsi="Times New Roman" w:eastAsia="Arial Unicode MS" w:cs="Times New Roman"/>
                <w:color w:val="000000"/>
                <w:sz w:val="24"/>
                <w:szCs w:val="24"/>
                <w:u w:val="none" w:color="000000"/>
              </w:rPr>
            </w:pPr>
            <w:r>
              <w:rPr>
                <w:rFonts w:cs="Times New Roman" w:ascii="Times New Roman" w:hAnsi="Times New Roman"/>
                <w:sz w:val="24"/>
                <w:szCs w:val="24"/>
              </w:rPr>
              <w:t>Полномочия Счетной палаты РФ в части осуществления внешнего государственного аудита (контроля) порядка формирования, управления и распоряжения средствами федерального бюджета, бюджетов государственных внебюджетных фондов, федеральной собственностью и иными финансовыми ресурсами государства.</w:t>
            </w:r>
          </w:p>
          <w:p>
            <w:pPr>
              <w:pStyle w:val="ConsPlusNormal"/>
              <w:numPr>
                <w:ilvl w:val="0"/>
                <w:numId w:val="24"/>
              </w:numPr>
              <w:ind w:left="570" w:hanging="360"/>
              <w:jc w:val="both"/>
              <w:rPr>
                <w:rFonts w:ascii="Times New Roman" w:hAnsi="Times New Roman" w:cs="Times New Roman"/>
                <w:sz w:val="24"/>
                <w:szCs w:val="24"/>
              </w:rPr>
            </w:pPr>
            <w:r>
              <w:rPr>
                <w:rFonts w:cs="Times New Roman" w:ascii="Times New Roman" w:hAnsi="Times New Roman"/>
                <w:sz w:val="24"/>
                <w:szCs w:val="24"/>
              </w:rPr>
              <w:t>Бюджетные полномочия Федерального казначейства по контролю в финансово-бюджетной сфере:</w:t>
            </w:r>
          </w:p>
          <w:p>
            <w:pPr>
              <w:pStyle w:val="ConsPlusNormal"/>
              <w:numPr>
                <w:ilvl w:val="0"/>
                <w:numId w:val="25"/>
              </w:numPr>
              <w:jc w:val="both"/>
              <w:rPr>
                <w:rFonts w:ascii="Times New Roman" w:hAnsi="Times New Roman" w:cs="Times New Roman"/>
                <w:sz w:val="24"/>
                <w:szCs w:val="24"/>
              </w:rPr>
            </w:pPr>
            <w:r>
              <w:rPr>
                <w:rFonts w:cs="Times New Roman" w:ascii="Times New Roman" w:hAnsi="Times New Roman"/>
                <w:sz w:val="24"/>
                <w:szCs w:val="24"/>
              </w:rPr>
              <w:t>за соблюдением бюджетного законодательства Российской Федерации и иных нормативных правовых актов, регулирующих бюджетные правоотношения;</w:t>
            </w:r>
          </w:p>
          <w:p>
            <w:pPr>
              <w:pStyle w:val="ConsPlusNormal"/>
              <w:numPr>
                <w:ilvl w:val="0"/>
                <w:numId w:val="25"/>
              </w:numPr>
              <w:jc w:val="both"/>
              <w:rPr>
                <w:rFonts w:ascii="Times New Roman" w:hAnsi="Times New Roman" w:cs="Times New Roman"/>
                <w:sz w:val="24"/>
                <w:szCs w:val="24"/>
              </w:rPr>
            </w:pPr>
            <w:r>
              <w:rPr>
                <w:rFonts w:cs="Times New Roman" w:ascii="Times New Roman" w:hAnsi="Times New Roman"/>
                <w:sz w:val="24"/>
                <w:szCs w:val="24"/>
              </w:rPr>
              <w:t>за полнотой и достоверностью отчетности о реализации государственных программ Российской Федерации, в том числе об исполнении государственных заданий;</w:t>
            </w:r>
          </w:p>
          <w:p>
            <w:pPr>
              <w:pStyle w:val="ListParagraph"/>
              <w:numPr>
                <w:ilvl w:val="0"/>
                <w:numId w:val="25"/>
              </w:numPr>
              <w:suppressAutoHyphens w:val="true"/>
              <w:spacing w:lineRule="auto" w:line="240" w:before="0" w:after="0"/>
              <w:rPr>
                <w:rFonts w:ascii="Times New Roman" w:hAnsi="Times New Roman"/>
                <w:b/>
                <w:b/>
              </w:rPr>
            </w:pPr>
            <w:r>
              <w:rPr>
                <w:rFonts w:ascii="Times New Roman" w:hAnsi="Times New Roman"/>
                <w:sz w:val="24"/>
              </w:rPr>
              <w:t>за соблюдением требований к обоснованию закупок, и обоснованности закупок и других положений государственного контракта</w:t>
            </w:r>
          </w:p>
        </w:tc>
        <w:tc>
          <w:tcPr>
            <w:tcW w:w="2178"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0"/>
              <w:jc w:val="center"/>
              <w:rPr>
                <w:rFonts w:ascii="Times New Roman" w:hAnsi="Times New Roman"/>
                <w:sz w:val="24"/>
                <w:szCs w:val="24"/>
              </w:rPr>
            </w:pPr>
            <w:r>
              <w:rPr>
                <w:rFonts w:ascii="Times New Roman" w:hAnsi="Times New Roman"/>
                <w:sz w:val="24"/>
                <w:szCs w:val="24"/>
              </w:rPr>
              <w:t>4</w:t>
            </w:r>
          </w:p>
        </w:tc>
      </w:tr>
      <w:tr>
        <w:trPr>
          <w:trHeight w:val="843" w:hRule="atLeast"/>
        </w:trPr>
        <w:tc>
          <w:tcPr>
            <w:tcW w:w="3317" w:type="dxa"/>
            <w:vMerge w:val="continue"/>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b/>
                <w:b/>
                <w:bCs/>
                <w:sz w:val="24"/>
                <w:szCs w:val="24"/>
              </w:rPr>
            </w:pPr>
            <w:r>
              <w:rPr>
                <w:rFonts w:ascii="Times New Roman" w:hAnsi="Times New Roman"/>
                <w:b/>
                <w:bCs/>
                <w:sz w:val="24"/>
                <w:szCs w:val="24"/>
              </w:rPr>
            </w:r>
          </w:p>
        </w:tc>
        <w:tc>
          <w:tcPr>
            <w:tcW w:w="9217" w:type="dxa"/>
            <w:tcBorders>
              <w:top w:val="single" w:sz="4" w:space="0" w:color="000000"/>
              <w:left w:val="single" w:sz="4" w:space="0" w:color="000000"/>
              <w:bottom w:val="single" w:sz="4" w:space="0" w:color="000000"/>
              <w:right w:val="single" w:sz="4" w:space="0" w:color="000000"/>
            </w:tcBorders>
          </w:tcPr>
          <w:p>
            <w:pPr>
              <w:pStyle w:val="Normal"/>
              <w:spacing w:before="0" w:after="0"/>
              <w:jc w:val="both"/>
              <w:rPr>
                <w:rFonts w:ascii="Times New Roman" w:hAnsi="Times New Roman"/>
                <w:b/>
                <w:b/>
                <w:sz w:val="24"/>
                <w:szCs w:val="24"/>
              </w:rPr>
            </w:pPr>
            <w:r>
              <w:rPr>
                <w:rFonts w:ascii="Times New Roman" w:hAnsi="Times New Roman"/>
                <w:b/>
                <w:bCs/>
                <w:sz w:val="24"/>
                <w:szCs w:val="24"/>
              </w:rPr>
              <w:t xml:space="preserve">В том числе практических занятий </w:t>
            </w:r>
          </w:p>
          <w:p>
            <w:pPr>
              <w:pStyle w:val="Normal"/>
              <w:spacing w:lineRule="auto" w:line="240" w:before="0" w:after="0"/>
              <w:rPr>
                <w:rFonts w:ascii="Times New Roman" w:hAnsi="Times New Roman"/>
                <w:b/>
                <w:b/>
                <w:sz w:val="24"/>
                <w:szCs w:val="24"/>
              </w:rPr>
            </w:pPr>
            <w:r>
              <w:rPr>
                <w:rFonts w:ascii="Times New Roman" w:hAnsi="Times New Roman"/>
                <w:b/>
                <w:sz w:val="24"/>
                <w:szCs w:val="24"/>
              </w:rPr>
              <w:t>Практическое занятие .</w:t>
            </w:r>
            <w:r>
              <w:rPr>
                <w:rFonts w:ascii="Times New Roman" w:hAnsi="Times New Roman"/>
                <w:sz w:val="24"/>
                <w:szCs w:val="24"/>
              </w:rPr>
              <w:t>Органы государственного и муниципального финансового контроля, и их полномочия</w:t>
            </w:r>
          </w:p>
        </w:tc>
        <w:tc>
          <w:tcPr>
            <w:tcW w:w="2178"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0"/>
              <w:jc w:val="center"/>
              <w:rPr>
                <w:rFonts w:ascii="Times New Roman" w:hAnsi="Times New Roman"/>
                <w:sz w:val="24"/>
                <w:szCs w:val="24"/>
              </w:rPr>
            </w:pPr>
            <w:r>
              <w:rPr>
                <w:rFonts w:ascii="Times New Roman" w:hAnsi="Times New Roman"/>
                <w:sz w:val="24"/>
                <w:szCs w:val="24"/>
              </w:rPr>
              <w:t>2</w:t>
            </w:r>
          </w:p>
        </w:tc>
      </w:tr>
      <w:tr>
        <w:trPr>
          <w:trHeight w:val="266" w:hRule="atLeast"/>
        </w:trPr>
        <w:tc>
          <w:tcPr>
            <w:tcW w:w="3317" w:type="dxa"/>
            <w:vMerge w:val="restart"/>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Arial Unicode MS"/>
                <w:b/>
                <w:b/>
                <w:color w:val="000000"/>
                <w:sz w:val="24"/>
                <w:szCs w:val="24"/>
                <w:u w:val="none" w:color="000000"/>
              </w:rPr>
            </w:pPr>
            <w:r>
              <w:rPr>
                <w:rFonts w:eastAsia="Arial Unicode MS" w:ascii="Times New Roman" w:hAnsi="Times New Roman"/>
                <w:b/>
                <w:color w:val="000000"/>
                <w:sz w:val="24"/>
                <w:szCs w:val="24"/>
                <w:u w:val="none" w:color="000000"/>
              </w:rPr>
              <w:t xml:space="preserve">Тема 2.2. </w:t>
            </w:r>
          </w:p>
          <w:p>
            <w:pPr>
              <w:pStyle w:val="Normal"/>
              <w:spacing w:before="0" w:after="0"/>
              <w:rPr>
                <w:rFonts w:ascii="Times New Roman" w:hAnsi="Times New Roman" w:eastAsia="Arial Unicode MS"/>
                <w:b/>
                <w:b/>
                <w:color w:val="000000"/>
                <w:sz w:val="24"/>
                <w:szCs w:val="24"/>
                <w:u w:val="none" w:color="000000"/>
              </w:rPr>
            </w:pPr>
            <w:r>
              <w:rPr>
                <w:rFonts w:eastAsia="Arial Unicode MS" w:ascii="Times New Roman" w:hAnsi="Times New Roman"/>
                <w:b/>
                <w:color w:val="000000"/>
                <w:sz w:val="24"/>
                <w:szCs w:val="24"/>
                <w:u w:val="none" w:color="000000"/>
              </w:rPr>
              <w:t>Понятие контрольного мероприятия (внешнего) государственного финансового контроля и порядок его организации.</w:t>
            </w:r>
          </w:p>
        </w:tc>
        <w:tc>
          <w:tcPr>
            <w:tcW w:w="921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Arial Unicode MS"/>
                <w:b/>
                <w:b/>
                <w:color w:val="000000"/>
                <w:sz w:val="24"/>
                <w:szCs w:val="24"/>
                <w:u w:val="none" w:color="000000"/>
              </w:rPr>
            </w:pPr>
            <w:r>
              <w:rPr>
                <w:rFonts w:eastAsia="Arial Unicode MS" w:ascii="Times New Roman" w:hAnsi="Times New Roman"/>
                <w:b/>
                <w:color w:val="000000"/>
                <w:sz w:val="24"/>
                <w:szCs w:val="24"/>
                <w:u w:val="none" w:color="000000"/>
              </w:rPr>
              <w:t xml:space="preserve">Содержание </w:t>
            </w:r>
          </w:p>
        </w:tc>
        <w:tc>
          <w:tcPr>
            <w:tcW w:w="2178"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0"/>
              <w:jc w:val="center"/>
              <w:rPr>
                <w:rFonts w:ascii="Times New Roman" w:hAnsi="Times New Roman"/>
                <w:b/>
                <w:b/>
                <w:sz w:val="24"/>
                <w:szCs w:val="24"/>
              </w:rPr>
            </w:pPr>
            <w:r>
              <w:rPr>
                <w:rFonts w:ascii="Times New Roman" w:hAnsi="Times New Roman"/>
                <w:b/>
                <w:sz w:val="24"/>
                <w:szCs w:val="24"/>
              </w:rPr>
              <w:t>6</w:t>
            </w:r>
          </w:p>
        </w:tc>
      </w:tr>
      <w:tr>
        <w:trPr/>
        <w:tc>
          <w:tcPr>
            <w:tcW w:w="3317" w:type="dxa"/>
            <w:vMerge w:val="continue"/>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b/>
                <w:b/>
                <w:bCs/>
                <w:sz w:val="24"/>
                <w:szCs w:val="24"/>
              </w:rPr>
            </w:pPr>
            <w:r>
              <w:rPr>
                <w:rFonts w:ascii="Times New Roman" w:hAnsi="Times New Roman"/>
                <w:b/>
                <w:bCs/>
                <w:sz w:val="24"/>
                <w:szCs w:val="24"/>
              </w:rPr>
            </w:r>
          </w:p>
        </w:tc>
        <w:tc>
          <w:tcPr>
            <w:tcW w:w="9217" w:type="dxa"/>
            <w:tcBorders>
              <w:top w:val="single" w:sz="4" w:space="0" w:color="000000"/>
              <w:left w:val="single" w:sz="4" w:space="0" w:color="000000"/>
              <w:bottom w:val="single" w:sz="4" w:space="0" w:color="000000"/>
              <w:right w:val="single" w:sz="4" w:space="0" w:color="000000"/>
            </w:tcBorders>
          </w:tcPr>
          <w:p>
            <w:pPr>
              <w:pStyle w:val="Normal"/>
              <w:numPr>
                <w:ilvl w:val="0"/>
                <w:numId w:val="8"/>
              </w:numPr>
              <w:suppressAutoHyphens w:val="true"/>
              <w:spacing w:lineRule="auto" w:line="240" w:before="0" w:after="0"/>
              <w:ind w:left="459" w:hanging="360"/>
              <w:rPr>
                <w:rFonts w:ascii="Times New Roman" w:hAnsi="Times New Roman" w:eastAsia="Arial Unicode MS"/>
                <w:color w:val="000000"/>
                <w:sz w:val="24"/>
                <w:szCs w:val="24"/>
                <w:u w:val="none" w:color="000000"/>
              </w:rPr>
            </w:pPr>
            <w:r>
              <w:rPr>
                <w:rFonts w:eastAsia="Arial Unicode MS" w:ascii="Times New Roman" w:hAnsi="Times New Roman"/>
                <w:color w:val="000000"/>
                <w:sz w:val="24"/>
                <w:szCs w:val="24"/>
                <w:u w:val="none" w:color="000000"/>
              </w:rPr>
              <w:t xml:space="preserve">Содержание, предмет, объекты, классификация контрольных мероприятий в зависимости от поставленных целей и задач, </w:t>
            </w:r>
          </w:p>
          <w:p>
            <w:pPr>
              <w:pStyle w:val="Normal"/>
              <w:numPr>
                <w:ilvl w:val="0"/>
                <w:numId w:val="8"/>
              </w:numPr>
              <w:suppressAutoHyphens w:val="true"/>
              <w:spacing w:lineRule="auto" w:line="240" w:before="0" w:after="0"/>
              <w:ind w:left="459" w:hanging="360"/>
              <w:rPr>
                <w:rFonts w:ascii="Times New Roman" w:hAnsi="Times New Roman" w:eastAsia="Arial Unicode MS"/>
                <w:color w:val="000000"/>
                <w:sz w:val="24"/>
                <w:szCs w:val="24"/>
                <w:u w:val="none" w:color="000000"/>
              </w:rPr>
            </w:pPr>
            <w:r>
              <w:rPr>
                <w:rFonts w:eastAsia="Arial Unicode MS" w:ascii="Times New Roman" w:hAnsi="Times New Roman"/>
                <w:color w:val="000000"/>
                <w:sz w:val="24"/>
                <w:szCs w:val="24"/>
                <w:u w:val="none" w:color="000000"/>
              </w:rPr>
              <w:t xml:space="preserve">Этапы организации контрольных мероприятий, </w:t>
            </w:r>
          </w:p>
          <w:p>
            <w:pPr>
              <w:pStyle w:val="Normal"/>
              <w:numPr>
                <w:ilvl w:val="0"/>
                <w:numId w:val="8"/>
              </w:numPr>
              <w:suppressAutoHyphens w:val="true"/>
              <w:spacing w:lineRule="auto" w:line="240" w:before="0" w:after="0"/>
              <w:ind w:left="459" w:hanging="360"/>
              <w:rPr>
                <w:rFonts w:ascii="Times New Roman" w:hAnsi="Times New Roman" w:eastAsia="Arial Unicode MS"/>
                <w:color w:val="000000"/>
                <w:sz w:val="24"/>
                <w:szCs w:val="24"/>
                <w:u w:val="none" w:color="000000"/>
              </w:rPr>
            </w:pPr>
            <w:r>
              <w:rPr>
                <w:rFonts w:eastAsia="Arial Unicode MS" w:ascii="Times New Roman" w:hAnsi="Times New Roman"/>
                <w:color w:val="000000"/>
                <w:sz w:val="24"/>
                <w:szCs w:val="24"/>
                <w:u w:val="none" w:color="000000"/>
              </w:rPr>
              <w:t xml:space="preserve">Формирование группы инспекторов для проведения контрольного мероприятия, </w:t>
            </w:r>
          </w:p>
          <w:p>
            <w:pPr>
              <w:pStyle w:val="Normal"/>
              <w:numPr>
                <w:ilvl w:val="0"/>
                <w:numId w:val="8"/>
              </w:numPr>
              <w:suppressAutoHyphens w:val="true"/>
              <w:spacing w:lineRule="auto" w:line="240" w:before="0" w:after="0"/>
              <w:ind w:left="459" w:hanging="360"/>
              <w:rPr>
                <w:rFonts w:ascii="Times New Roman" w:hAnsi="Times New Roman"/>
                <w:b/>
                <w:b/>
                <w:sz w:val="24"/>
                <w:szCs w:val="24"/>
              </w:rPr>
            </w:pPr>
            <w:r>
              <w:rPr>
                <w:rFonts w:eastAsia="Arial Unicode MS" w:ascii="Times New Roman" w:hAnsi="Times New Roman"/>
                <w:color w:val="000000"/>
                <w:sz w:val="24"/>
                <w:szCs w:val="24"/>
                <w:u w:val="none" w:color="000000"/>
              </w:rPr>
              <w:t>Подготовка к контрольному мероприятию.</w:t>
            </w:r>
          </w:p>
        </w:tc>
        <w:tc>
          <w:tcPr>
            <w:tcW w:w="2178"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0"/>
              <w:jc w:val="center"/>
              <w:rPr>
                <w:rFonts w:ascii="Times New Roman" w:hAnsi="Times New Roman"/>
                <w:sz w:val="24"/>
                <w:szCs w:val="24"/>
              </w:rPr>
            </w:pPr>
            <w:r>
              <w:rPr>
                <w:rFonts w:ascii="Times New Roman" w:hAnsi="Times New Roman"/>
                <w:sz w:val="24"/>
                <w:szCs w:val="24"/>
              </w:rPr>
              <w:t>2</w:t>
            </w:r>
          </w:p>
        </w:tc>
      </w:tr>
      <w:tr>
        <w:trPr>
          <w:trHeight w:val="1045" w:hRule="atLeast"/>
        </w:trPr>
        <w:tc>
          <w:tcPr>
            <w:tcW w:w="3317" w:type="dxa"/>
            <w:vMerge w:val="continue"/>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Arial Unicode MS"/>
                <w:b/>
                <w:b/>
                <w:color w:val="000000"/>
                <w:sz w:val="24"/>
                <w:szCs w:val="24"/>
                <w:u w:val="none" w:color="000000"/>
              </w:rPr>
            </w:pPr>
            <w:r>
              <w:rPr>
                <w:rFonts w:eastAsia="Arial Unicode MS" w:ascii="Times New Roman" w:hAnsi="Times New Roman"/>
                <w:b/>
                <w:color w:val="000000"/>
                <w:sz w:val="24"/>
                <w:szCs w:val="24"/>
                <w:u w:val="none" w:color="000000"/>
              </w:rPr>
            </w:r>
          </w:p>
        </w:tc>
        <w:tc>
          <w:tcPr>
            <w:tcW w:w="921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Arial Unicode MS"/>
                <w:color w:val="000000"/>
                <w:sz w:val="24"/>
                <w:szCs w:val="24"/>
                <w:u w:val="none" w:color="000000"/>
              </w:rPr>
            </w:pPr>
            <w:r>
              <w:rPr>
                <w:rFonts w:ascii="Times New Roman" w:hAnsi="Times New Roman"/>
                <w:b/>
                <w:bCs/>
                <w:sz w:val="24"/>
                <w:szCs w:val="24"/>
              </w:rPr>
              <w:t xml:space="preserve">В том числе практических занятий </w:t>
            </w:r>
          </w:p>
          <w:p>
            <w:pPr>
              <w:pStyle w:val="Style35"/>
              <w:rPr>
                <w:rFonts w:eastAsia="Arial Unicode MS"/>
                <w:color w:val="000000"/>
                <w:u w:val="none" w:color="000000"/>
              </w:rPr>
            </w:pPr>
            <w:r>
              <w:rPr>
                <w:b/>
              </w:rPr>
              <w:t xml:space="preserve">Практическое занятие </w:t>
            </w:r>
            <w:r>
              <w:rPr/>
              <w:t>«Общие правила организации и проведения контрольного мероприятия»</w:t>
            </w:r>
          </w:p>
        </w:tc>
        <w:tc>
          <w:tcPr>
            <w:tcW w:w="2178"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0"/>
              <w:jc w:val="center"/>
              <w:rPr>
                <w:rFonts w:ascii="Times New Roman" w:hAnsi="Times New Roman"/>
                <w:sz w:val="24"/>
                <w:szCs w:val="24"/>
              </w:rPr>
            </w:pPr>
            <w:r>
              <w:rPr>
                <w:rFonts w:ascii="Times New Roman" w:hAnsi="Times New Roman"/>
                <w:sz w:val="24"/>
                <w:szCs w:val="24"/>
              </w:rPr>
              <w:t>6</w:t>
            </w:r>
          </w:p>
        </w:tc>
      </w:tr>
      <w:tr>
        <w:trPr>
          <w:trHeight w:val="1270" w:hRule="atLeast"/>
        </w:trPr>
        <w:tc>
          <w:tcPr>
            <w:tcW w:w="3317" w:type="dxa"/>
            <w:vMerge w:val="continue"/>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Arial Unicode MS"/>
                <w:b/>
                <w:b/>
                <w:color w:val="000000"/>
                <w:sz w:val="24"/>
                <w:szCs w:val="24"/>
                <w:u w:val="none" w:color="000000"/>
              </w:rPr>
            </w:pPr>
            <w:r>
              <w:rPr>
                <w:rFonts w:eastAsia="Arial Unicode MS" w:ascii="Times New Roman" w:hAnsi="Times New Roman"/>
                <w:b/>
                <w:color w:val="000000"/>
                <w:sz w:val="24"/>
                <w:szCs w:val="24"/>
                <w:u w:val="none" w:color="000000"/>
              </w:rPr>
            </w:r>
          </w:p>
        </w:tc>
        <w:tc>
          <w:tcPr>
            <w:tcW w:w="9217" w:type="dxa"/>
            <w:tcBorders>
              <w:top w:val="single" w:sz="4" w:space="0" w:color="000000"/>
              <w:left w:val="single" w:sz="4" w:space="0" w:color="000000"/>
              <w:bottom w:val="single" w:sz="4" w:space="0" w:color="000000"/>
              <w:right w:val="single" w:sz="4" w:space="0" w:color="000000"/>
            </w:tcBorders>
          </w:tcPr>
          <w:p>
            <w:pPr>
              <w:pStyle w:val="Style35"/>
              <w:rPr>
                <w:b/>
                <w:b/>
                <w:i/>
                <w:i/>
              </w:rPr>
            </w:pPr>
            <w:r>
              <w:rPr/>
              <w:t>Общие правила подготовки контрольного мероприятия</w:t>
            </w:r>
          </w:p>
          <w:p>
            <w:pPr>
              <w:pStyle w:val="Style35"/>
              <w:rPr>
                <w:b/>
                <w:b/>
                <w:i/>
                <w:i/>
              </w:rPr>
            </w:pPr>
            <w:r>
              <w:rPr/>
              <w:t>Предварительное изучение предмета и объектов контрольного мероприятия. Выявление областей наиболее значимых для проверки, оценка рисков и определение состояния внутреннего контроля объекта контрольного мероприятия. Оформление приказа председателя КСП о проведении контрольного мероприятия.</w:t>
            </w:r>
          </w:p>
          <w:p>
            <w:pPr>
              <w:pStyle w:val="Style35"/>
              <w:rPr>
                <w:b/>
                <w:b/>
                <w:i/>
                <w:i/>
              </w:rPr>
            </w:pPr>
            <w:r>
              <w:rPr/>
              <w:t>Общие правила проведения контрольного мероприятия</w:t>
            </w:r>
          </w:p>
          <w:p>
            <w:pPr>
              <w:pStyle w:val="Style35"/>
              <w:rPr>
                <w:rFonts w:eastAsia="Arial Unicode MS"/>
                <w:color w:val="000000"/>
                <w:u w:val="none" w:color="000000"/>
              </w:rPr>
            </w:pPr>
            <w:r>
              <w:rPr/>
              <w:t>Разработка программы и рабочего плана проведения контрольного мероприятия. Виды контрольных процедур и документальное оформление их результатов.</w:t>
            </w:r>
          </w:p>
          <w:p>
            <w:pPr>
              <w:pStyle w:val="Style35"/>
              <w:rPr>
                <w:b/>
                <w:b/>
                <w:i/>
                <w:i/>
              </w:rPr>
            </w:pPr>
            <w:r>
              <w:rPr/>
              <w:t>Общие правила завершения контрольного мероприятия.</w:t>
            </w:r>
          </w:p>
          <w:p>
            <w:pPr>
              <w:pStyle w:val="Style35"/>
              <w:rPr>
                <w:b/>
                <w:b/>
              </w:rPr>
            </w:pPr>
            <w:r>
              <w:rPr>
                <w:rFonts w:eastAsia="Arial Unicode MS"/>
                <w:color w:val="000000"/>
                <w:u w:val="none" w:color="000000"/>
              </w:rPr>
              <w:t>Оформление результатов контрольного мероприятия. Отчет о результатах контрольного мероприятия, сопроводительные документы, направляемые в КСП, правоохранительные органы.</w:t>
            </w:r>
          </w:p>
        </w:tc>
        <w:tc>
          <w:tcPr>
            <w:tcW w:w="2178"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0"/>
              <w:jc w:val="center"/>
              <w:rPr>
                <w:rFonts w:ascii="Times New Roman" w:hAnsi="Times New Roman"/>
                <w:sz w:val="24"/>
                <w:szCs w:val="24"/>
              </w:rPr>
            </w:pPr>
            <w:r>
              <w:rPr>
                <w:rFonts w:ascii="Times New Roman" w:hAnsi="Times New Roman"/>
                <w:sz w:val="24"/>
                <w:szCs w:val="24"/>
              </w:rPr>
            </w:r>
          </w:p>
        </w:tc>
      </w:tr>
      <w:tr>
        <w:trPr>
          <w:trHeight w:val="354" w:hRule="atLeast"/>
        </w:trPr>
        <w:tc>
          <w:tcPr>
            <w:tcW w:w="3317" w:type="dxa"/>
            <w:vMerge w:val="restart"/>
            <w:tcBorders>
              <w:top w:val="single" w:sz="4" w:space="0" w:color="000000"/>
              <w:left w:val="single" w:sz="4" w:space="0" w:color="000000"/>
              <w:bottom w:val="single" w:sz="4" w:space="0" w:color="000000"/>
              <w:right w:val="single" w:sz="4" w:space="0" w:color="000000"/>
            </w:tcBorders>
          </w:tcPr>
          <w:p>
            <w:pPr>
              <w:pStyle w:val="ConsPlusNormal"/>
              <w:rPr>
                <w:rFonts w:ascii="Times New Roman" w:hAnsi="Times New Roman" w:cs="Times New Roman"/>
                <w:b/>
                <w:b/>
                <w:bCs/>
                <w:sz w:val="24"/>
                <w:szCs w:val="24"/>
              </w:rPr>
            </w:pPr>
            <w:r>
              <w:rPr>
                <w:rFonts w:eastAsia="Arial Unicode MS" w:cs="Times New Roman" w:ascii="Times New Roman" w:hAnsi="Times New Roman"/>
                <w:b/>
                <w:color w:val="000000"/>
                <w:sz w:val="24"/>
                <w:szCs w:val="24"/>
                <w:u w:val="none" w:color="000000"/>
              </w:rPr>
              <w:t>Тема 2.3.</w:t>
            </w:r>
          </w:p>
          <w:p>
            <w:pPr>
              <w:pStyle w:val="ConsPlusNormal"/>
              <w:rPr>
                <w:rFonts w:ascii="Times New Roman" w:hAnsi="Times New Roman" w:eastAsia="Arial Unicode MS" w:cs="Times New Roman"/>
                <w:b/>
                <w:b/>
                <w:color w:val="000000"/>
                <w:sz w:val="24"/>
                <w:szCs w:val="24"/>
                <w:u w:val="none" w:color="000000"/>
              </w:rPr>
            </w:pPr>
            <w:r>
              <w:rPr>
                <w:rFonts w:cs="Times New Roman" w:ascii="Times New Roman" w:hAnsi="Times New Roman"/>
                <w:b/>
                <w:bCs/>
                <w:sz w:val="24"/>
                <w:szCs w:val="24"/>
              </w:rPr>
              <w:t>Внутренний финансовый контроль и внутренний финансовый аудит</w:t>
            </w:r>
          </w:p>
        </w:tc>
        <w:tc>
          <w:tcPr>
            <w:tcW w:w="921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b/>
                <w:b/>
                <w:bCs/>
                <w:sz w:val="24"/>
                <w:szCs w:val="24"/>
              </w:rPr>
            </w:pPr>
            <w:r>
              <w:rPr>
                <w:rFonts w:ascii="Times New Roman" w:hAnsi="Times New Roman"/>
                <w:b/>
                <w:bCs/>
                <w:sz w:val="24"/>
                <w:szCs w:val="24"/>
              </w:rPr>
              <w:t xml:space="preserve">Содержание </w:t>
            </w:r>
          </w:p>
        </w:tc>
        <w:tc>
          <w:tcPr>
            <w:tcW w:w="2178"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0"/>
              <w:jc w:val="center"/>
              <w:rPr>
                <w:rFonts w:ascii="Times New Roman" w:hAnsi="Times New Roman"/>
                <w:b/>
                <w:b/>
                <w:sz w:val="24"/>
                <w:szCs w:val="24"/>
              </w:rPr>
            </w:pPr>
            <w:r>
              <w:rPr>
                <w:rFonts w:ascii="Times New Roman" w:hAnsi="Times New Roman"/>
                <w:b/>
                <w:sz w:val="24"/>
                <w:szCs w:val="24"/>
              </w:rPr>
              <w:t>4</w:t>
            </w:r>
          </w:p>
        </w:tc>
      </w:tr>
      <w:tr>
        <w:trPr/>
        <w:tc>
          <w:tcPr>
            <w:tcW w:w="3317" w:type="dxa"/>
            <w:vMerge w:val="continue"/>
            <w:tcBorders>
              <w:top w:val="single" w:sz="4" w:space="0" w:color="000000"/>
              <w:left w:val="single" w:sz="4" w:space="0" w:color="000000"/>
              <w:bottom w:val="single" w:sz="4" w:space="0" w:color="000000"/>
              <w:right w:val="single" w:sz="4" w:space="0" w:color="000000"/>
            </w:tcBorders>
          </w:tcPr>
          <w:p>
            <w:pPr>
              <w:pStyle w:val="ConsPlusNormal"/>
              <w:rPr>
                <w:rFonts w:ascii="Times New Roman" w:hAnsi="Times New Roman" w:eastAsia="Arial Unicode MS"/>
                <w:b/>
                <w:b/>
                <w:color w:val="000000"/>
                <w:sz w:val="24"/>
                <w:szCs w:val="24"/>
                <w:u w:val="none" w:color="000000"/>
              </w:rPr>
            </w:pPr>
            <w:r>
              <w:rPr>
                <w:rFonts w:eastAsia="Arial Unicode MS" w:ascii="Times New Roman" w:hAnsi="Times New Roman"/>
                <w:b/>
                <w:color w:val="000000"/>
                <w:sz w:val="24"/>
                <w:szCs w:val="24"/>
                <w:u w:val="none" w:color="000000"/>
              </w:rPr>
            </w:r>
          </w:p>
        </w:tc>
        <w:tc>
          <w:tcPr>
            <w:tcW w:w="9217" w:type="dxa"/>
            <w:tcBorders>
              <w:top w:val="single" w:sz="4" w:space="0" w:color="000000"/>
              <w:left w:val="single" w:sz="4" w:space="0" w:color="000000"/>
              <w:bottom w:val="single" w:sz="4" w:space="0" w:color="000000"/>
              <w:right w:val="single" w:sz="4" w:space="0" w:color="000000"/>
            </w:tcBorders>
          </w:tcPr>
          <w:p>
            <w:pPr>
              <w:pStyle w:val="Style35"/>
              <w:rPr>
                <w:b/>
                <w:b/>
                <w:i/>
                <w:i/>
              </w:rPr>
            </w:pPr>
            <w:r>
              <w:rPr/>
              <w:t>Порядок организации и осуществления внутреннего финансового контроля в бюджетных учреждениях</w:t>
            </w:r>
          </w:p>
          <w:p>
            <w:pPr>
              <w:pStyle w:val="Style35"/>
              <w:rPr>
                <w:rFonts w:eastAsia="Arial Unicode MS"/>
                <w:color w:val="000000"/>
                <w:u w:val="none" w:color="000000"/>
              </w:rPr>
            </w:pPr>
            <w:r>
              <w:rPr/>
              <w:t>Порядок осуществления на основе функциональной независимости внутреннего финансового аудита в структурных подразделениях главного администратора бюджетных средств, администратора бюджетных средств и получателя средств бюджета, исполняющих бюджетные полномочия.</w:t>
            </w:r>
          </w:p>
        </w:tc>
        <w:tc>
          <w:tcPr>
            <w:tcW w:w="2178"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0"/>
              <w:jc w:val="center"/>
              <w:rPr>
                <w:rFonts w:ascii="Times New Roman" w:hAnsi="Times New Roman"/>
                <w:sz w:val="24"/>
                <w:szCs w:val="24"/>
              </w:rPr>
            </w:pPr>
            <w:r>
              <w:rPr>
                <w:rFonts w:ascii="Times New Roman" w:hAnsi="Times New Roman"/>
                <w:sz w:val="24"/>
                <w:szCs w:val="24"/>
              </w:rPr>
              <w:t>2</w:t>
            </w:r>
          </w:p>
        </w:tc>
      </w:tr>
      <w:tr>
        <w:trPr>
          <w:trHeight w:val="703" w:hRule="atLeast"/>
        </w:trPr>
        <w:tc>
          <w:tcPr>
            <w:tcW w:w="3317" w:type="dxa"/>
            <w:vMerge w:val="continue"/>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Arial Unicode MS"/>
                <w:b/>
                <w:b/>
                <w:color w:val="000000"/>
                <w:sz w:val="24"/>
                <w:szCs w:val="24"/>
                <w:u w:val="none" w:color="000000"/>
              </w:rPr>
            </w:pPr>
            <w:r>
              <w:rPr>
                <w:rFonts w:eastAsia="Arial Unicode MS" w:ascii="Times New Roman" w:hAnsi="Times New Roman"/>
                <w:b/>
                <w:color w:val="000000"/>
                <w:sz w:val="24"/>
                <w:szCs w:val="24"/>
                <w:u w:val="none" w:color="000000"/>
              </w:rPr>
            </w:r>
          </w:p>
        </w:tc>
        <w:tc>
          <w:tcPr>
            <w:tcW w:w="921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Arial Unicode MS"/>
                <w:color w:val="000000"/>
                <w:sz w:val="24"/>
                <w:szCs w:val="24"/>
                <w:u w:val="none" w:color="000000"/>
              </w:rPr>
            </w:pPr>
            <w:r>
              <w:rPr>
                <w:rFonts w:ascii="Times New Roman" w:hAnsi="Times New Roman"/>
                <w:b/>
                <w:bCs/>
                <w:sz w:val="24"/>
                <w:szCs w:val="24"/>
              </w:rPr>
              <w:t xml:space="preserve">В том числе практических занятий </w:t>
            </w:r>
          </w:p>
          <w:p>
            <w:pPr>
              <w:pStyle w:val="Normal"/>
              <w:spacing w:before="0" w:after="0"/>
              <w:rPr>
                <w:rFonts w:ascii="Times New Roman" w:hAnsi="Times New Roman" w:eastAsia="Arial Unicode MS"/>
                <w:color w:val="000000"/>
                <w:sz w:val="24"/>
                <w:szCs w:val="24"/>
                <w:u w:val="none" w:color="000000"/>
              </w:rPr>
            </w:pPr>
            <w:r>
              <w:rPr>
                <w:rFonts w:ascii="Times New Roman" w:hAnsi="Times New Roman"/>
                <w:b/>
                <w:sz w:val="24"/>
                <w:szCs w:val="24"/>
              </w:rPr>
              <w:t>Практическое занятие  «</w:t>
            </w:r>
            <w:r>
              <w:rPr>
                <w:rFonts w:ascii="Times New Roman" w:hAnsi="Times New Roman"/>
                <w:bCs/>
                <w:sz w:val="24"/>
                <w:szCs w:val="24"/>
              </w:rPr>
              <w:t>Разработка карты внутреннего финансового контроля»</w:t>
            </w:r>
          </w:p>
        </w:tc>
        <w:tc>
          <w:tcPr>
            <w:tcW w:w="2178"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0"/>
              <w:jc w:val="center"/>
              <w:rPr>
                <w:rFonts w:ascii="Times New Roman" w:hAnsi="Times New Roman"/>
                <w:sz w:val="24"/>
                <w:szCs w:val="24"/>
              </w:rPr>
            </w:pPr>
            <w:r>
              <w:rPr>
                <w:rFonts w:ascii="Times New Roman" w:hAnsi="Times New Roman"/>
                <w:sz w:val="24"/>
                <w:szCs w:val="24"/>
              </w:rPr>
              <w:t>2</w:t>
            </w:r>
          </w:p>
        </w:tc>
      </w:tr>
      <w:tr>
        <w:trPr>
          <w:trHeight w:val="1068" w:hRule="atLeast"/>
        </w:trPr>
        <w:tc>
          <w:tcPr>
            <w:tcW w:w="12534"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b/>
                <w:b/>
                <w:sz w:val="24"/>
                <w:szCs w:val="24"/>
              </w:rPr>
            </w:pPr>
            <w:r>
              <w:rPr>
                <w:rFonts w:ascii="Times New Roman" w:hAnsi="Times New Roman"/>
                <w:b/>
                <w:bCs/>
                <w:sz w:val="24"/>
                <w:szCs w:val="24"/>
              </w:rPr>
              <w:t>Самостоятельная учебная работа при изучении раздела 2</w:t>
            </w:r>
          </w:p>
          <w:p>
            <w:pPr>
              <w:pStyle w:val="Normal"/>
              <w:spacing w:lineRule="auto" w:line="240" w:before="0" w:after="0"/>
              <w:rPr>
                <w:rFonts w:ascii="Times New Roman" w:hAnsi="Times New Roman"/>
                <w:b/>
                <w:b/>
                <w:sz w:val="24"/>
                <w:szCs w:val="24"/>
              </w:rPr>
            </w:pPr>
            <w:r>
              <w:rPr>
                <w:rFonts w:ascii="Times New Roman" w:hAnsi="Times New Roman"/>
                <w:b/>
                <w:bCs/>
                <w:sz w:val="24"/>
                <w:szCs w:val="24"/>
              </w:rPr>
              <w:t>Примерная тематика самостоятельной учебной работы</w:t>
            </w:r>
          </w:p>
          <w:p>
            <w:pPr>
              <w:pStyle w:val="Normal"/>
              <w:numPr>
                <w:ilvl w:val="0"/>
                <w:numId w:val="9"/>
              </w:numPr>
              <w:suppressAutoHyphens w:val="true"/>
              <w:spacing w:lineRule="auto" w:line="240" w:before="0" w:after="0"/>
              <w:rPr>
                <w:rFonts w:ascii="Times New Roman" w:hAnsi="Times New Roman"/>
                <w:sz w:val="24"/>
                <w:szCs w:val="24"/>
              </w:rPr>
            </w:pPr>
            <w:r>
              <w:rPr>
                <w:rFonts w:ascii="Times New Roman" w:hAnsi="Times New Roman"/>
                <w:sz w:val="24"/>
                <w:szCs w:val="24"/>
              </w:rPr>
              <w:t>Контрольно-счетные палаты субъектов РФ: их статус и полномочия</w:t>
            </w:r>
          </w:p>
          <w:p>
            <w:pPr>
              <w:pStyle w:val="Normal"/>
              <w:numPr>
                <w:ilvl w:val="0"/>
                <w:numId w:val="9"/>
              </w:numPr>
              <w:suppressAutoHyphens w:val="true"/>
              <w:spacing w:lineRule="auto" w:line="240" w:before="0" w:after="0"/>
              <w:rPr>
                <w:rFonts w:ascii="Times New Roman" w:hAnsi="Times New Roman"/>
                <w:sz w:val="24"/>
                <w:szCs w:val="24"/>
              </w:rPr>
            </w:pPr>
            <w:r>
              <w:rPr>
                <w:rFonts w:ascii="Times New Roman" w:hAnsi="Times New Roman"/>
                <w:sz w:val="24"/>
                <w:szCs w:val="24"/>
              </w:rPr>
              <w:t>Стандарты внешнего государственного финансового аудита (контроля), их назначение</w:t>
            </w:r>
          </w:p>
          <w:p>
            <w:pPr>
              <w:pStyle w:val="Normal"/>
              <w:numPr>
                <w:ilvl w:val="0"/>
                <w:numId w:val="9"/>
              </w:numPr>
              <w:suppressAutoHyphens w:val="true"/>
              <w:spacing w:lineRule="auto" w:line="240" w:before="0" w:after="0"/>
              <w:rPr>
                <w:rFonts w:ascii="Times New Roman" w:hAnsi="Times New Roman"/>
                <w:b/>
                <w:b/>
                <w:sz w:val="24"/>
                <w:szCs w:val="24"/>
              </w:rPr>
            </w:pPr>
            <w:r>
              <w:rPr>
                <w:rFonts w:ascii="Times New Roman" w:hAnsi="Times New Roman"/>
                <w:sz w:val="24"/>
                <w:szCs w:val="24"/>
              </w:rPr>
              <w:t>Карта внутреннего финансового контроля: ее назначение и порядок ее заполнения</w:t>
            </w:r>
          </w:p>
        </w:tc>
        <w:tc>
          <w:tcPr>
            <w:tcW w:w="2178"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0"/>
              <w:jc w:val="center"/>
              <w:rPr>
                <w:rFonts w:ascii="Times New Roman" w:hAnsi="Times New Roman"/>
                <w:b/>
                <w:b/>
                <w:sz w:val="24"/>
                <w:szCs w:val="24"/>
              </w:rPr>
            </w:pPr>
            <w:r>
              <w:rPr>
                <w:rFonts w:ascii="Times New Roman" w:hAnsi="Times New Roman"/>
                <w:b/>
                <w:sz w:val="24"/>
                <w:szCs w:val="24"/>
              </w:rPr>
              <w:t>2</w:t>
            </w:r>
          </w:p>
        </w:tc>
      </w:tr>
      <w:tr>
        <w:trPr>
          <w:trHeight w:val="651" w:hRule="atLeast"/>
        </w:trPr>
        <w:tc>
          <w:tcPr>
            <w:tcW w:w="12534"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b/>
                <w:b/>
                <w:sz w:val="24"/>
                <w:szCs w:val="24"/>
              </w:rPr>
            </w:pPr>
            <w:r>
              <w:rPr>
                <w:rFonts w:ascii="Times New Roman" w:hAnsi="Times New Roman"/>
                <w:b/>
                <w:bCs/>
                <w:sz w:val="24"/>
                <w:szCs w:val="24"/>
              </w:rPr>
              <w:t xml:space="preserve">Раздел </w:t>
            </w:r>
            <w:r>
              <w:rPr>
                <w:rFonts w:ascii="Times New Roman" w:hAnsi="Times New Roman"/>
                <w:b/>
                <w:bCs/>
                <w:sz w:val="24"/>
                <w:szCs w:val="24"/>
                <w:lang w:val="en-US"/>
              </w:rPr>
              <w:t>N</w:t>
            </w:r>
            <w:r>
              <w:rPr>
                <w:rFonts w:ascii="Times New Roman" w:hAnsi="Times New Roman"/>
                <w:b/>
                <w:bCs/>
                <w:sz w:val="24"/>
                <w:szCs w:val="24"/>
              </w:rPr>
              <w:t xml:space="preserve"> 3. Банковский надзор и внутренний контроль кредитной организации как формы публичного финансового контроля за денежным обращением</w:t>
            </w:r>
          </w:p>
        </w:tc>
        <w:tc>
          <w:tcPr>
            <w:tcW w:w="2178"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0"/>
              <w:jc w:val="center"/>
              <w:rPr>
                <w:rFonts w:ascii="Times New Roman" w:hAnsi="Times New Roman"/>
                <w:b/>
                <w:b/>
                <w:sz w:val="24"/>
                <w:szCs w:val="24"/>
              </w:rPr>
            </w:pPr>
            <w:r>
              <w:rPr>
                <w:rFonts w:ascii="Times New Roman" w:hAnsi="Times New Roman"/>
                <w:b/>
                <w:sz w:val="24"/>
                <w:szCs w:val="24"/>
              </w:rPr>
              <w:t>20</w:t>
            </w:r>
          </w:p>
        </w:tc>
      </w:tr>
      <w:tr>
        <w:trPr>
          <w:trHeight w:val="291" w:hRule="atLeast"/>
        </w:trPr>
        <w:tc>
          <w:tcPr>
            <w:tcW w:w="3317" w:type="dxa"/>
            <w:vMerge w:val="restart"/>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b/>
                <w:b/>
                <w:bCs/>
                <w:sz w:val="24"/>
                <w:szCs w:val="24"/>
              </w:rPr>
            </w:pPr>
            <w:r>
              <w:rPr>
                <w:rFonts w:ascii="Times New Roman" w:hAnsi="Times New Roman"/>
                <w:b/>
                <w:bCs/>
                <w:sz w:val="24"/>
                <w:szCs w:val="24"/>
              </w:rPr>
              <w:t xml:space="preserve">Тема 3.1 </w:t>
            </w:r>
          </w:p>
          <w:p>
            <w:pPr>
              <w:pStyle w:val="Normal"/>
              <w:spacing w:lineRule="auto" w:line="240" w:before="0" w:after="0"/>
              <w:rPr>
                <w:rFonts w:ascii="Times New Roman" w:hAnsi="Times New Roman"/>
                <w:b/>
                <w:b/>
                <w:bCs/>
                <w:sz w:val="24"/>
                <w:szCs w:val="24"/>
              </w:rPr>
            </w:pPr>
            <w:r>
              <w:rPr>
                <w:rFonts w:ascii="Times New Roman" w:hAnsi="Times New Roman"/>
                <w:b/>
                <w:sz w:val="24"/>
                <w:szCs w:val="24"/>
              </w:rPr>
              <w:t>Основные положения рекомендаций ФАТФ и законодательные основы внедрения в Российской Федерации стандартов банковского регулирования и банковского надзора, установленных Базельским комитетом по банковскому надзору (БКБН) и страховой надзор осуществляемый Центральным Банком РФ</w:t>
            </w:r>
          </w:p>
        </w:tc>
        <w:tc>
          <w:tcPr>
            <w:tcW w:w="921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b/>
                <w:b/>
                <w:sz w:val="24"/>
                <w:szCs w:val="24"/>
              </w:rPr>
            </w:pPr>
            <w:r>
              <w:rPr>
                <w:rFonts w:ascii="Times New Roman" w:hAnsi="Times New Roman"/>
                <w:b/>
                <w:bCs/>
                <w:sz w:val="24"/>
                <w:szCs w:val="24"/>
              </w:rPr>
              <w:t>Содержание</w:t>
            </w:r>
          </w:p>
        </w:tc>
        <w:tc>
          <w:tcPr>
            <w:tcW w:w="2178"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0"/>
              <w:jc w:val="center"/>
              <w:rPr>
                <w:rFonts w:ascii="Times New Roman" w:hAnsi="Times New Roman"/>
                <w:b/>
                <w:b/>
                <w:sz w:val="24"/>
                <w:szCs w:val="24"/>
              </w:rPr>
            </w:pPr>
            <w:r>
              <w:rPr>
                <w:rFonts w:ascii="Times New Roman" w:hAnsi="Times New Roman"/>
                <w:b/>
                <w:sz w:val="24"/>
                <w:szCs w:val="24"/>
              </w:rPr>
              <w:t>6</w:t>
            </w:r>
          </w:p>
        </w:tc>
      </w:tr>
      <w:tr>
        <w:trPr>
          <w:trHeight w:val="1503" w:hRule="atLeast"/>
        </w:trPr>
        <w:tc>
          <w:tcPr>
            <w:tcW w:w="3317" w:type="dxa"/>
            <w:vMerge w:val="continue"/>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b/>
                <w:b/>
                <w:bCs/>
                <w:sz w:val="24"/>
                <w:szCs w:val="24"/>
              </w:rPr>
            </w:pPr>
            <w:r>
              <w:rPr>
                <w:rFonts w:ascii="Times New Roman" w:hAnsi="Times New Roman"/>
                <w:b/>
                <w:bCs/>
                <w:sz w:val="24"/>
                <w:szCs w:val="24"/>
              </w:rPr>
            </w:r>
          </w:p>
        </w:tc>
        <w:tc>
          <w:tcPr>
            <w:tcW w:w="9217" w:type="dxa"/>
            <w:tcBorders>
              <w:top w:val="single" w:sz="4" w:space="0" w:color="000000"/>
              <w:left w:val="single" w:sz="4" w:space="0" w:color="000000"/>
              <w:bottom w:val="single" w:sz="4" w:space="0" w:color="000000"/>
              <w:right w:val="single" w:sz="4" w:space="0" w:color="000000"/>
            </w:tcBorders>
          </w:tcPr>
          <w:p>
            <w:pPr>
              <w:pStyle w:val="Normal"/>
              <w:numPr>
                <w:ilvl w:val="0"/>
                <w:numId w:val="20"/>
              </w:numPr>
              <w:suppressAutoHyphens w:val="true"/>
              <w:spacing w:lineRule="auto" w:line="240" w:before="0" w:after="0"/>
              <w:rPr>
                <w:rFonts w:ascii="Times New Roman" w:hAnsi="Times New Roman"/>
                <w:sz w:val="24"/>
                <w:szCs w:val="24"/>
              </w:rPr>
            </w:pPr>
            <w:r>
              <w:rPr>
                <w:rFonts w:ascii="Times New Roman" w:hAnsi="Times New Roman"/>
                <w:sz w:val="24"/>
                <w:szCs w:val="24"/>
                <w:lang w:eastAsia="en-US"/>
              </w:rPr>
              <w:t>Основные положения рекомендаций ФАТФ (</w:t>
            </w:r>
            <w:r>
              <w:rPr>
                <w:rFonts w:ascii="Times New Roman" w:hAnsi="Times New Roman"/>
                <w:sz w:val="24"/>
                <w:szCs w:val="24"/>
                <w:lang w:val="en-US" w:eastAsia="en-US"/>
              </w:rPr>
              <w:t>TheFinancialActionTaskForce</w:t>
            </w:r>
            <w:r>
              <w:rPr>
                <w:rFonts w:ascii="Times New Roman" w:hAnsi="Times New Roman"/>
                <w:sz w:val="24"/>
                <w:szCs w:val="24"/>
                <w:lang w:eastAsia="en-US"/>
              </w:rPr>
              <w:t xml:space="preserve"> (</w:t>
            </w:r>
            <w:r>
              <w:rPr>
                <w:rFonts w:ascii="Times New Roman" w:hAnsi="Times New Roman"/>
                <w:sz w:val="24"/>
                <w:szCs w:val="24"/>
                <w:lang w:val="en-US" w:eastAsia="en-US"/>
              </w:rPr>
              <w:t>FATF</w:t>
            </w:r>
            <w:r>
              <w:rPr>
                <w:rFonts w:ascii="Times New Roman" w:hAnsi="Times New Roman"/>
                <w:sz w:val="24"/>
                <w:szCs w:val="24"/>
                <w:lang w:eastAsia="en-US"/>
              </w:rPr>
              <w:t>)).</w:t>
            </w:r>
          </w:p>
          <w:p>
            <w:pPr>
              <w:pStyle w:val="Normal"/>
              <w:numPr>
                <w:ilvl w:val="0"/>
                <w:numId w:val="20"/>
              </w:numPr>
              <w:suppressAutoHyphens w:val="true"/>
              <w:spacing w:lineRule="auto" w:line="240" w:before="0" w:after="0"/>
              <w:rPr>
                <w:rFonts w:ascii="Times New Roman" w:hAnsi="Times New Roman"/>
                <w:sz w:val="24"/>
                <w:szCs w:val="24"/>
              </w:rPr>
            </w:pPr>
            <w:r>
              <w:rPr>
                <w:rFonts w:ascii="Times New Roman" w:hAnsi="Times New Roman"/>
                <w:sz w:val="24"/>
                <w:szCs w:val="24"/>
              </w:rPr>
              <w:t>Роль рекомендаций Базельского комитета в организации системы финансового контроля в банковском секторе экономики России.</w:t>
            </w:r>
          </w:p>
          <w:p>
            <w:pPr>
              <w:pStyle w:val="Normal"/>
              <w:numPr>
                <w:ilvl w:val="0"/>
                <w:numId w:val="20"/>
              </w:numPr>
              <w:suppressAutoHyphens w:val="true"/>
              <w:spacing w:lineRule="auto" w:line="240" w:before="0" w:after="0"/>
              <w:rPr>
                <w:rFonts w:ascii="Times New Roman" w:hAnsi="Times New Roman"/>
                <w:b/>
                <w:b/>
                <w:sz w:val="24"/>
                <w:szCs w:val="24"/>
              </w:rPr>
            </w:pPr>
            <w:r>
              <w:rPr>
                <w:rFonts w:ascii="Times New Roman" w:hAnsi="Times New Roman"/>
                <w:sz w:val="24"/>
                <w:szCs w:val="24"/>
              </w:rPr>
              <w:t xml:space="preserve"> </w:t>
            </w:r>
            <w:r>
              <w:rPr>
                <w:rFonts w:ascii="Times New Roman" w:hAnsi="Times New Roman"/>
                <w:sz w:val="24"/>
                <w:szCs w:val="24"/>
              </w:rPr>
              <w:t xml:space="preserve">Основные положения рекомендаций Базельского комитета по банковскому надзору </w:t>
            </w:r>
            <w:hyperlink r:id="rId7">
              <w:r>
                <w:rPr>
                  <w:rFonts w:ascii="Times New Roman" w:hAnsi="Times New Roman"/>
                  <w:sz w:val="24"/>
                  <w:szCs w:val="24"/>
                </w:rPr>
                <w:t>"Система внутреннего контроля в банках:</w:t>
              </w:r>
            </w:hyperlink>
            <w:r>
              <w:rPr>
                <w:rFonts w:ascii="Times New Roman" w:hAnsi="Times New Roman"/>
                <w:sz w:val="24"/>
                <w:szCs w:val="24"/>
              </w:rPr>
              <w:t xml:space="preserve"> основы организации"</w:t>
            </w:r>
          </w:p>
          <w:p>
            <w:pPr>
              <w:pStyle w:val="ListParagraph"/>
              <w:numPr>
                <w:ilvl w:val="0"/>
                <w:numId w:val="20"/>
              </w:numPr>
              <w:suppressAutoHyphens w:val="true"/>
              <w:spacing w:lineRule="auto" w:line="240" w:before="0" w:after="0"/>
              <w:rPr>
                <w:bCs/>
              </w:rPr>
            </w:pPr>
            <w:hyperlink r:id="rId8">
              <w:r>
                <w:rPr>
                  <w:bCs/>
                </w:rPr>
                <w:t>Закон РФ от 27.11.1992 N 4015-1"Об организации страхового дела в Российской Федерации"</w:t>
              </w:r>
            </w:hyperlink>
            <w:r>
              <w:rPr/>
              <w:t xml:space="preserve"> в части организации страхового надзора за деятельностью субъектов страхового дела</w:t>
            </w:r>
          </w:p>
          <w:p>
            <w:pPr>
              <w:pStyle w:val="ListParagraph"/>
              <w:numPr>
                <w:ilvl w:val="0"/>
                <w:numId w:val="20"/>
              </w:numPr>
              <w:suppressAutoHyphens w:val="true"/>
              <w:spacing w:lineRule="auto" w:line="240" w:before="0" w:after="0"/>
              <w:rPr>
                <w:b/>
                <w:b/>
              </w:rPr>
            </w:pPr>
            <w:r>
              <w:rPr/>
              <w:t>Особенности организации и проведения страхового надзора в России</w:t>
            </w:r>
          </w:p>
        </w:tc>
        <w:tc>
          <w:tcPr>
            <w:tcW w:w="2178"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0"/>
              <w:jc w:val="center"/>
              <w:rPr>
                <w:rFonts w:ascii="Times New Roman" w:hAnsi="Times New Roman"/>
                <w:sz w:val="24"/>
                <w:szCs w:val="24"/>
              </w:rPr>
            </w:pPr>
            <w:r>
              <w:rPr>
                <w:rFonts w:ascii="Times New Roman" w:hAnsi="Times New Roman"/>
                <w:sz w:val="24"/>
                <w:szCs w:val="24"/>
              </w:rPr>
              <w:t>2</w:t>
            </w:r>
          </w:p>
        </w:tc>
      </w:tr>
      <w:tr>
        <w:trPr>
          <w:trHeight w:val="1000" w:hRule="atLeast"/>
        </w:trPr>
        <w:tc>
          <w:tcPr>
            <w:tcW w:w="3317" w:type="dxa"/>
            <w:vMerge w:val="continue"/>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b/>
                <w:b/>
                <w:bCs/>
                <w:sz w:val="24"/>
                <w:szCs w:val="24"/>
              </w:rPr>
            </w:pPr>
            <w:r>
              <w:rPr>
                <w:rFonts w:ascii="Times New Roman" w:hAnsi="Times New Roman"/>
                <w:b/>
                <w:bCs/>
                <w:sz w:val="24"/>
                <w:szCs w:val="24"/>
              </w:rPr>
            </w:r>
          </w:p>
        </w:tc>
        <w:tc>
          <w:tcPr>
            <w:tcW w:w="921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b/>
                <w:b/>
                <w:sz w:val="24"/>
                <w:szCs w:val="24"/>
              </w:rPr>
            </w:pPr>
            <w:r>
              <w:rPr>
                <w:rFonts w:ascii="Times New Roman" w:hAnsi="Times New Roman"/>
                <w:b/>
                <w:bCs/>
                <w:sz w:val="24"/>
                <w:szCs w:val="24"/>
              </w:rPr>
              <w:t>В том числе практических занятий и лабораторных работ</w:t>
            </w:r>
          </w:p>
          <w:p>
            <w:pPr>
              <w:pStyle w:val="Normal"/>
              <w:spacing w:before="0" w:after="0"/>
              <w:rPr>
                <w:bCs/>
              </w:rPr>
            </w:pPr>
            <w:r>
              <w:rPr>
                <w:rFonts w:ascii="Times New Roman" w:hAnsi="Times New Roman"/>
                <w:b/>
                <w:sz w:val="24"/>
                <w:szCs w:val="24"/>
              </w:rPr>
              <w:t>Практическое занятие :</w:t>
            </w:r>
          </w:p>
          <w:p>
            <w:pPr>
              <w:pStyle w:val="ListParagraph"/>
              <w:numPr>
                <w:ilvl w:val="0"/>
                <w:numId w:val="21"/>
              </w:numPr>
              <w:suppressAutoHyphens w:val="true"/>
              <w:spacing w:lineRule="auto" w:line="240" w:before="0" w:after="0"/>
              <w:rPr>
                <w:b/>
                <w:b/>
                <w:bCs/>
              </w:rPr>
            </w:pPr>
            <w:r>
              <w:rPr/>
              <w:t>Особенности организации и проведения страхового надзора в России</w:t>
            </w:r>
          </w:p>
        </w:tc>
        <w:tc>
          <w:tcPr>
            <w:tcW w:w="2178"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0"/>
              <w:jc w:val="center"/>
              <w:rPr>
                <w:rFonts w:ascii="Times New Roman" w:hAnsi="Times New Roman"/>
                <w:sz w:val="24"/>
                <w:szCs w:val="24"/>
              </w:rPr>
            </w:pPr>
            <w:r>
              <w:rPr>
                <w:rFonts w:ascii="Times New Roman" w:hAnsi="Times New Roman"/>
                <w:sz w:val="24"/>
                <w:szCs w:val="24"/>
              </w:rPr>
              <w:t>4</w:t>
            </w:r>
          </w:p>
        </w:tc>
      </w:tr>
      <w:tr>
        <w:trPr/>
        <w:tc>
          <w:tcPr>
            <w:tcW w:w="3317" w:type="dxa"/>
            <w:vMerge w:val="restart"/>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b/>
                <w:b/>
                <w:bCs/>
                <w:sz w:val="24"/>
                <w:szCs w:val="24"/>
              </w:rPr>
            </w:pPr>
            <w:r>
              <w:rPr>
                <w:rFonts w:ascii="Times New Roman" w:hAnsi="Times New Roman"/>
                <w:b/>
                <w:bCs/>
                <w:sz w:val="24"/>
                <w:szCs w:val="24"/>
              </w:rPr>
              <w:t xml:space="preserve">Тема 3.2. </w:t>
            </w:r>
          </w:p>
          <w:p>
            <w:pPr>
              <w:pStyle w:val="Normal"/>
              <w:spacing w:before="0" w:after="0"/>
              <w:rPr>
                <w:rFonts w:ascii="Times New Roman" w:hAnsi="Times New Roman"/>
                <w:b/>
                <w:b/>
                <w:sz w:val="24"/>
                <w:szCs w:val="24"/>
              </w:rPr>
            </w:pPr>
            <w:r>
              <w:rPr>
                <w:rFonts w:ascii="Times New Roman" w:hAnsi="Times New Roman"/>
                <w:b/>
                <w:sz w:val="24"/>
                <w:szCs w:val="24"/>
              </w:rPr>
              <w:t>Функциональное назначение и организация системы внутреннего контроля (СВК) кредитной организации.</w:t>
            </w:r>
          </w:p>
          <w:p>
            <w:pPr>
              <w:pStyle w:val="Normal"/>
              <w:spacing w:lineRule="auto" w:line="240" w:before="0" w:after="0"/>
              <w:rPr>
                <w:rFonts w:ascii="Times New Roman" w:hAnsi="Times New Roman"/>
                <w:b/>
                <w:b/>
                <w:bCs/>
                <w:sz w:val="24"/>
                <w:szCs w:val="24"/>
              </w:rPr>
            </w:pPr>
            <w:r>
              <w:rPr>
                <w:rFonts w:ascii="Times New Roman" w:hAnsi="Times New Roman"/>
                <w:b/>
                <w:bCs/>
                <w:sz w:val="24"/>
                <w:szCs w:val="24"/>
              </w:rPr>
            </w:r>
          </w:p>
        </w:tc>
        <w:tc>
          <w:tcPr>
            <w:tcW w:w="921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b/>
                <w:b/>
                <w:sz w:val="24"/>
                <w:szCs w:val="24"/>
              </w:rPr>
            </w:pPr>
            <w:r>
              <w:rPr>
                <w:rFonts w:ascii="Times New Roman" w:hAnsi="Times New Roman"/>
                <w:b/>
                <w:bCs/>
                <w:sz w:val="24"/>
                <w:szCs w:val="24"/>
              </w:rPr>
              <w:t xml:space="preserve">Содержание </w:t>
            </w:r>
          </w:p>
        </w:tc>
        <w:tc>
          <w:tcPr>
            <w:tcW w:w="2178"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0"/>
              <w:jc w:val="center"/>
              <w:rPr>
                <w:rFonts w:ascii="Times New Roman" w:hAnsi="Times New Roman"/>
                <w:b/>
                <w:b/>
                <w:sz w:val="24"/>
                <w:szCs w:val="24"/>
              </w:rPr>
            </w:pPr>
            <w:r>
              <w:rPr>
                <w:rFonts w:ascii="Times New Roman" w:hAnsi="Times New Roman"/>
                <w:b/>
                <w:sz w:val="24"/>
                <w:szCs w:val="24"/>
              </w:rPr>
              <w:t>4</w:t>
            </w:r>
          </w:p>
        </w:tc>
      </w:tr>
      <w:tr>
        <w:trPr>
          <w:trHeight w:val="1275" w:hRule="atLeast"/>
        </w:trPr>
        <w:tc>
          <w:tcPr>
            <w:tcW w:w="3317" w:type="dxa"/>
            <w:vMerge w:val="continue"/>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b/>
                <w:b/>
                <w:bCs/>
                <w:sz w:val="24"/>
                <w:szCs w:val="24"/>
              </w:rPr>
            </w:pPr>
            <w:r>
              <w:rPr>
                <w:rFonts w:ascii="Times New Roman" w:hAnsi="Times New Roman"/>
                <w:b/>
                <w:bCs/>
                <w:sz w:val="24"/>
                <w:szCs w:val="24"/>
              </w:rPr>
            </w:r>
          </w:p>
        </w:tc>
        <w:tc>
          <w:tcPr>
            <w:tcW w:w="9217" w:type="dxa"/>
            <w:tcBorders>
              <w:top w:val="single" w:sz="4" w:space="0" w:color="000000"/>
              <w:left w:val="single" w:sz="4" w:space="0" w:color="000000"/>
              <w:bottom w:val="single" w:sz="4" w:space="0" w:color="000000"/>
              <w:right w:val="single" w:sz="4" w:space="0" w:color="000000"/>
            </w:tcBorders>
          </w:tcPr>
          <w:p>
            <w:pPr>
              <w:pStyle w:val="Normal"/>
              <w:numPr>
                <w:ilvl w:val="0"/>
                <w:numId w:val="10"/>
              </w:numPr>
              <w:suppressAutoHyphens w:val="true"/>
              <w:spacing w:lineRule="auto" w:line="240" w:before="0" w:after="0"/>
              <w:rPr>
                <w:rFonts w:ascii="Times New Roman" w:hAnsi="Times New Roman"/>
                <w:sz w:val="24"/>
                <w:szCs w:val="24"/>
              </w:rPr>
            </w:pPr>
            <w:r>
              <w:rPr>
                <w:rFonts w:ascii="Times New Roman" w:hAnsi="Times New Roman"/>
                <w:sz w:val="24"/>
                <w:szCs w:val="24"/>
                <w:lang w:eastAsia="en-US"/>
              </w:rPr>
              <w:t>Комитет спонсорских организаций Комиссии Тредвея (COSO) и его концепция организации внутреннего контроля</w:t>
            </w:r>
          </w:p>
          <w:p>
            <w:pPr>
              <w:pStyle w:val="Normal"/>
              <w:numPr>
                <w:ilvl w:val="0"/>
                <w:numId w:val="10"/>
              </w:numPr>
              <w:suppressAutoHyphens w:val="true"/>
              <w:spacing w:lineRule="auto" w:line="240" w:before="0" w:after="0"/>
              <w:rPr>
                <w:rFonts w:ascii="Times New Roman" w:hAnsi="Times New Roman"/>
                <w:sz w:val="24"/>
                <w:szCs w:val="24"/>
              </w:rPr>
            </w:pPr>
            <w:r>
              <w:rPr>
                <w:rFonts w:ascii="Times New Roman" w:hAnsi="Times New Roman"/>
                <w:sz w:val="24"/>
                <w:szCs w:val="24"/>
              </w:rPr>
              <w:t>Система внутреннего контроля (СВК) как форма внутреннего финансового контроля.</w:t>
            </w:r>
          </w:p>
          <w:p>
            <w:pPr>
              <w:pStyle w:val="Normal"/>
              <w:numPr>
                <w:ilvl w:val="0"/>
                <w:numId w:val="10"/>
              </w:numPr>
              <w:suppressAutoHyphens w:val="true"/>
              <w:spacing w:lineRule="auto" w:line="240" w:before="0" w:after="0"/>
              <w:rPr>
                <w:rFonts w:ascii="Times New Roman" w:hAnsi="Times New Roman"/>
                <w:b/>
                <w:b/>
                <w:sz w:val="24"/>
                <w:szCs w:val="24"/>
              </w:rPr>
            </w:pPr>
            <w:r>
              <w:rPr>
                <w:rFonts w:ascii="Times New Roman" w:hAnsi="Times New Roman"/>
                <w:sz w:val="24"/>
                <w:szCs w:val="24"/>
              </w:rPr>
              <w:t xml:space="preserve"> </w:t>
            </w:r>
            <w:r>
              <w:rPr>
                <w:rFonts w:ascii="Times New Roman" w:hAnsi="Times New Roman"/>
                <w:sz w:val="24"/>
                <w:szCs w:val="24"/>
              </w:rPr>
              <w:t xml:space="preserve">Структура, цели, задачи, элементы, процедуры СВК. </w:t>
            </w:r>
          </w:p>
          <w:p>
            <w:pPr>
              <w:pStyle w:val="Normal"/>
              <w:numPr>
                <w:ilvl w:val="0"/>
                <w:numId w:val="10"/>
              </w:numPr>
              <w:suppressAutoHyphens w:val="true"/>
              <w:spacing w:lineRule="auto" w:line="240" w:before="0" w:after="0"/>
              <w:rPr>
                <w:rFonts w:ascii="Times New Roman" w:hAnsi="Times New Roman"/>
                <w:b/>
                <w:b/>
                <w:sz w:val="24"/>
                <w:szCs w:val="24"/>
              </w:rPr>
            </w:pPr>
            <w:r>
              <w:rPr>
                <w:rFonts w:ascii="Times New Roman" w:hAnsi="Times New Roman"/>
                <w:sz w:val="24"/>
                <w:szCs w:val="24"/>
              </w:rPr>
              <w:t xml:space="preserve">Основные принципы и требования к созданию и функционированию СВК. </w:t>
            </w:r>
          </w:p>
          <w:p>
            <w:pPr>
              <w:pStyle w:val="Normal"/>
              <w:numPr>
                <w:ilvl w:val="0"/>
                <w:numId w:val="10"/>
              </w:numPr>
              <w:suppressAutoHyphens w:val="true"/>
              <w:spacing w:lineRule="auto" w:line="240" w:before="0" w:after="0"/>
              <w:rPr>
                <w:rFonts w:ascii="Times New Roman" w:hAnsi="Times New Roman"/>
                <w:b/>
                <w:b/>
                <w:sz w:val="24"/>
                <w:szCs w:val="24"/>
              </w:rPr>
            </w:pPr>
            <w:r>
              <w:rPr>
                <w:rFonts w:ascii="Times New Roman" w:hAnsi="Times New Roman"/>
                <w:sz w:val="24"/>
                <w:szCs w:val="24"/>
              </w:rPr>
              <w:t>Основные формы организации СВК кредитной организации.</w:t>
            </w:r>
          </w:p>
        </w:tc>
        <w:tc>
          <w:tcPr>
            <w:tcW w:w="2178"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0"/>
              <w:jc w:val="center"/>
              <w:rPr>
                <w:rFonts w:ascii="Times New Roman" w:hAnsi="Times New Roman"/>
                <w:sz w:val="24"/>
                <w:szCs w:val="24"/>
              </w:rPr>
            </w:pPr>
            <w:r>
              <w:rPr>
                <w:rFonts w:ascii="Times New Roman" w:hAnsi="Times New Roman"/>
                <w:sz w:val="24"/>
                <w:szCs w:val="24"/>
              </w:rPr>
              <w:t>2</w:t>
            </w:r>
          </w:p>
        </w:tc>
      </w:tr>
      <w:tr>
        <w:trPr>
          <w:trHeight w:val="952" w:hRule="atLeast"/>
        </w:trPr>
        <w:tc>
          <w:tcPr>
            <w:tcW w:w="3317" w:type="dxa"/>
            <w:vMerge w:val="continue"/>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b/>
                <w:b/>
                <w:bCs/>
                <w:sz w:val="24"/>
                <w:szCs w:val="24"/>
              </w:rPr>
            </w:pPr>
            <w:r>
              <w:rPr>
                <w:rFonts w:ascii="Times New Roman" w:hAnsi="Times New Roman"/>
                <w:b/>
                <w:bCs/>
                <w:sz w:val="24"/>
                <w:szCs w:val="24"/>
              </w:rPr>
            </w:r>
          </w:p>
        </w:tc>
        <w:tc>
          <w:tcPr>
            <w:tcW w:w="921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b/>
                <w:b/>
                <w:sz w:val="24"/>
                <w:szCs w:val="24"/>
              </w:rPr>
            </w:pPr>
            <w:r>
              <w:rPr>
                <w:rFonts w:ascii="Times New Roman" w:hAnsi="Times New Roman"/>
                <w:b/>
                <w:bCs/>
                <w:sz w:val="24"/>
                <w:szCs w:val="24"/>
              </w:rPr>
              <w:t xml:space="preserve">В том числе практических занятий </w:t>
            </w:r>
          </w:p>
          <w:p>
            <w:pPr>
              <w:pStyle w:val="Normal"/>
              <w:spacing w:lineRule="auto" w:line="240" w:before="0" w:after="0"/>
              <w:rPr>
                <w:rFonts w:ascii="Times New Roman" w:hAnsi="Times New Roman"/>
                <w:b/>
                <w:b/>
                <w:sz w:val="24"/>
                <w:szCs w:val="24"/>
              </w:rPr>
            </w:pPr>
            <w:r>
              <w:rPr>
                <w:rFonts w:ascii="Times New Roman" w:hAnsi="Times New Roman"/>
                <w:b/>
                <w:sz w:val="24"/>
                <w:szCs w:val="24"/>
              </w:rPr>
              <w:t xml:space="preserve">Практическое занятие : </w:t>
            </w:r>
            <w:r>
              <w:rPr>
                <w:rFonts w:ascii="Times New Roman" w:hAnsi="Times New Roman"/>
                <w:sz w:val="24"/>
                <w:szCs w:val="24"/>
              </w:rPr>
              <w:t>Элементы СВК в коммерческих организациях и их характеристика</w:t>
            </w:r>
          </w:p>
        </w:tc>
        <w:tc>
          <w:tcPr>
            <w:tcW w:w="2178"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0"/>
              <w:jc w:val="center"/>
              <w:rPr>
                <w:rFonts w:ascii="Times New Roman" w:hAnsi="Times New Roman"/>
                <w:sz w:val="24"/>
                <w:szCs w:val="24"/>
              </w:rPr>
            </w:pPr>
            <w:r>
              <w:rPr>
                <w:rFonts w:ascii="Times New Roman" w:hAnsi="Times New Roman"/>
                <w:sz w:val="24"/>
                <w:szCs w:val="24"/>
              </w:rPr>
              <w:t>2</w:t>
            </w:r>
          </w:p>
        </w:tc>
      </w:tr>
      <w:tr>
        <w:trPr/>
        <w:tc>
          <w:tcPr>
            <w:tcW w:w="3317" w:type="dxa"/>
            <w:vMerge w:val="restart"/>
            <w:tcBorders>
              <w:top w:val="single" w:sz="4" w:space="0" w:color="000000"/>
              <w:left w:val="single" w:sz="4" w:space="0" w:color="000000"/>
              <w:bottom w:val="single" w:sz="4" w:space="0" w:color="000000"/>
              <w:right w:val="single" w:sz="4" w:space="0" w:color="000000"/>
            </w:tcBorders>
          </w:tcPr>
          <w:p>
            <w:pPr>
              <w:pStyle w:val="Normal"/>
              <w:spacing w:before="0" w:after="0"/>
              <w:rPr>
                <w:rFonts w:ascii="Times New Roman" w:hAnsi="Times New Roman"/>
                <w:b/>
                <w:b/>
                <w:bCs/>
                <w:sz w:val="24"/>
                <w:szCs w:val="24"/>
              </w:rPr>
            </w:pPr>
            <w:r>
              <w:rPr>
                <w:rFonts w:eastAsia="Arial Unicode MS" w:ascii="Times New Roman" w:hAnsi="Times New Roman"/>
                <w:b/>
                <w:color w:val="000000"/>
                <w:sz w:val="24"/>
                <w:szCs w:val="24"/>
                <w:u w:val="none" w:color="000000"/>
              </w:rPr>
              <w:t>Тема 3.3.</w:t>
            </w:r>
          </w:p>
          <w:p>
            <w:pPr>
              <w:pStyle w:val="Normal"/>
              <w:spacing w:before="0" w:after="0"/>
              <w:rPr>
                <w:rFonts w:ascii="Times New Roman" w:hAnsi="Times New Roman"/>
                <w:b/>
                <w:b/>
                <w:bCs/>
                <w:sz w:val="24"/>
                <w:szCs w:val="24"/>
              </w:rPr>
            </w:pPr>
            <w:r>
              <w:rPr>
                <w:rFonts w:ascii="Times New Roman" w:hAnsi="Times New Roman"/>
                <w:b/>
                <w:bCs/>
                <w:sz w:val="24"/>
                <w:szCs w:val="24"/>
              </w:rPr>
              <w:t>Внутренний контроль в целях противодействия коррупции(ПВК) и противодействия легализации (отмыванию) доходов, полученных преступным путем, и финансированию терроризма (ПОД/ФТ)</w:t>
            </w:r>
          </w:p>
        </w:tc>
        <w:tc>
          <w:tcPr>
            <w:tcW w:w="921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b/>
                <w:b/>
                <w:sz w:val="24"/>
                <w:szCs w:val="24"/>
              </w:rPr>
            </w:pPr>
            <w:r>
              <w:rPr>
                <w:rFonts w:ascii="Times New Roman" w:hAnsi="Times New Roman"/>
                <w:b/>
                <w:sz w:val="24"/>
                <w:szCs w:val="24"/>
              </w:rPr>
              <w:t xml:space="preserve">Содержание </w:t>
            </w:r>
          </w:p>
        </w:tc>
        <w:tc>
          <w:tcPr>
            <w:tcW w:w="2178"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0"/>
              <w:jc w:val="center"/>
              <w:rPr>
                <w:rFonts w:ascii="Times New Roman" w:hAnsi="Times New Roman"/>
                <w:b/>
                <w:b/>
                <w:sz w:val="24"/>
                <w:szCs w:val="24"/>
              </w:rPr>
            </w:pPr>
            <w:r>
              <w:rPr>
                <w:rFonts w:ascii="Times New Roman" w:hAnsi="Times New Roman"/>
                <w:b/>
                <w:sz w:val="24"/>
                <w:szCs w:val="24"/>
              </w:rPr>
              <w:t>6</w:t>
            </w:r>
          </w:p>
        </w:tc>
      </w:tr>
      <w:tr>
        <w:trPr/>
        <w:tc>
          <w:tcPr>
            <w:tcW w:w="3317" w:type="dxa"/>
            <w:vMerge w:val="continue"/>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b/>
                <w:b/>
                <w:bCs/>
                <w:sz w:val="24"/>
                <w:szCs w:val="24"/>
              </w:rPr>
            </w:pPr>
            <w:r>
              <w:rPr>
                <w:rFonts w:ascii="Times New Roman" w:hAnsi="Times New Roman"/>
                <w:b/>
                <w:bCs/>
                <w:sz w:val="24"/>
                <w:szCs w:val="24"/>
              </w:rPr>
            </w:r>
          </w:p>
        </w:tc>
        <w:tc>
          <w:tcPr>
            <w:tcW w:w="9217" w:type="dxa"/>
            <w:tcBorders>
              <w:top w:val="single" w:sz="4" w:space="0" w:color="000000"/>
              <w:left w:val="single" w:sz="4" w:space="0" w:color="000000"/>
              <w:bottom w:val="single" w:sz="4" w:space="0" w:color="000000"/>
              <w:right w:val="single" w:sz="4" w:space="0" w:color="000000"/>
            </w:tcBorders>
          </w:tcPr>
          <w:p>
            <w:pPr>
              <w:pStyle w:val="ConsPlusNormal"/>
              <w:numPr>
                <w:ilvl w:val="0"/>
                <w:numId w:val="11"/>
              </w:numPr>
              <w:ind w:left="459" w:hanging="360"/>
              <w:jc w:val="both"/>
              <w:outlineLvl w:val="0"/>
              <w:rPr>
                <w:rFonts w:ascii="Times New Roman" w:hAnsi="Times New Roman" w:cs="Times New Roman"/>
                <w:sz w:val="24"/>
                <w:szCs w:val="24"/>
              </w:rPr>
            </w:pPr>
            <w:r>
              <w:rPr>
                <w:rFonts w:cs="Times New Roman" w:ascii="Times New Roman" w:hAnsi="Times New Roman"/>
                <w:sz w:val="24"/>
                <w:szCs w:val="24"/>
              </w:rPr>
              <w:t>Основные принципы и цели Программы противодействия Коррупции (ПВК) и ПОД/ФТ</w:t>
            </w:r>
          </w:p>
          <w:p>
            <w:pPr>
              <w:pStyle w:val="ConsPlusNormal"/>
              <w:numPr>
                <w:ilvl w:val="0"/>
                <w:numId w:val="11"/>
              </w:numPr>
              <w:ind w:left="459" w:hanging="360"/>
              <w:jc w:val="both"/>
              <w:outlineLvl w:val="0"/>
              <w:rPr>
                <w:rFonts w:ascii="Times New Roman" w:hAnsi="Times New Roman" w:cs="Times New Roman"/>
                <w:sz w:val="24"/>
                <w:szCs w:val="24"/>
              </w:rPr>
            </w:pPr>
            <w:r>
              <w:rPr>
                <w:rFonts w:cs="Times New Roman" w:ascii="Times New Roman" w:hAnsi="Times New Roman"/>
                <w:sz w:val="24"/>
                <w:szCs w:val="24"/>
              </w:rPr>
              <w:t>Организация системы ПВК и программа организации системы ПОД/ФТ</w:t>
            </w:r>
          </w:p>
          <w:p>
            <w:pPr>
              <w:pStyle w:val="ConsPlusNormal"/>
              <w:numPr>
                <w:ilvl w:val="0"/>
                <w:numId w:val="11"/>
              </w:numPr>
              <w:ind w:left="459" w:hanging="360"/>
              <w:jc w:val="both"/>
              <w:rPr>
                <w:rFonts w:ascii="Times New Roman" w:hAnsi="Times New Roman" w:cs="Times New Roman"/>
                <w:sz w:val="24"/>
                <w:szCs w:val="24"/>
              </w:rPr>
            </w:pPr>
            <w:r>
              <w:rPr>
                <w:rFonts w:cs="Times New Roman" w:ascii="Times New Roman" w:hAnsi="Times New Roman"/>
                <w:sz w:val="24"/>
                <w:szCs w:val="24"/>
              </w:rPr>
              <w:t>Права и функции сотрудников банка в программе организации системы ПВК и ПОД/ФТ</w:t>
            </w:r>
          </w:p>
          <w:p>
            <w:pPr>
              <w:pStyle w:val="Normal"/>
              <w:numPr>
                <w:ilvl w:val="0"/>
                <w:numId w:val="11"/>
              </w:numPr>
              <w:suppressAutoHyphens w:val="true"/>
              <w:spacing w:lineRule="auto" w:line="240" w:before="0" w:after="0"/>
              <w:ind w:left="459" w:hanging="360"/>
              <w:rPr>
                <w:rFonts w:ascii="Times New Roman" w:hAnsi="Times New Roman"/>
                <w:b/>
                <w:b/>
                <w:sz w:val="24"/>
                <w:szCs w:val="24"/>
              </w:rPr>
            </w:pPr>
            <w:r>
              <w:rPr>
                <w:rFonts w:ascii="Times New Roman" w:hAnsi="Times New Roman"/>
                <w:sz w:val="24"/>
                <w:szCs w:val="24"/>
              </w:rPr>
              <w:t>Программа выявления в деятельности клиентов операций, подлежащих обязательному контролю</w:t>
            </w:r>
          </w:p>
          <w:p>
            <w:pPr>
              <w:pStyle w:val="Normal"/>
              <w:numPr>
                <w:ilvl w:val="0"/>
                <w:numId w:val="11"/>
              </w:numPr>
              <w:suppressAutoHyphens w:val="true"/>
              <w:spacing w:lineRule="auto" w:line="240" w:before="0" w:after="0"/>
              <w:ind w:left="459" w:hanging="360"/>
              <w:rPr>
                <w:rFonts w:ascii="Times New Roman" w:hAnsi="Times New Roman"/>
                <w:b/>
                <w:b/>
                <w:sz w:val="24"/>
                <w:szCs w:val="24"/>
              </w:rPr>
            </w:pPr>
            <w:r>
              <w:rPr>
                <w:rFonts w:ascii="Times New Roman" w:hAnsi="Times New Roman"/>
                <w:sz w:val="24"/>
                <w:szCs w:val="24"/>
              </w:rPr>
              <w:t>Признаки операций, в отношении которых возникают подозрения, что они осуществляются в целях легализации (отмывания) доходов, полученных преступным путем, или финансирования терроризма.</w:t>
            </w:r>
          </w:p>
        </w:tc>
        <w:tc>
          <w:tcPr>
            <w:tcW w:w="2178"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0"/>
              <w:jc w:val="center"/>
              <w:rPr>
                <w:rFonts w:ascii="Times New Roman" w:hAnsi="Times New Roman"/>
                <w:sz w:val="24"/>
                <w:szCs w:val="24"/>
              </w:rPr>
            </w:pPr>
            <w:r>
              <w:rPr>
                <w:rFonts w:ascii="Times New Roman" w:hAnsi="Times New Roman"/>
                <w:sz w:val="24"/>
                <w:szCs w:val="24"/>
              </w:rPr>
              <w:t>2</w:t>
            </w:r>
          </w:p>
        </w:tc>
      </w:tr>
      <w:tr>
        <w:trPr>
          <w:trHeight w:val="1184" w:hRule="atLeast"/>
        </w:trPr>
        <w:tc>
          <w:tcPr>
            <w:tcW w:w="3317" w:type="dxa"/>
            <w:vMerge w:val="continue"/>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b/>
                <w:b/>
                <w:bCs/>
                <w:sz w:val="24"/>
                <w:szCs w:val="24"/>
              </w:rPr>
            </w:pPr>
            <w:r>
              <w:rPr>
                <w:rFonts w:ascii="Times New Roman" w:hAnsi="Times New Roman"/>
                <w:b/>
                <w:bCs/>
                <w:sz w:val="24"/>
                <w:szCs w:val="24"/>
              </w:rPr>
            </w:r>
          </w:p>
        </w:tc>
        <w:tc>
          <w:tcPr>
            <w:tcW w:w="921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b/>
                <w:b/>
                <w:sz w:val="24"/>
                <w:szCs w:val="24"/>
              </w:rPr>
            </w:pPr>
            <w:r>
              <w:rPr>
                <w:rFonts w:ascii="Times New Roman" w:hAnsi="Times New Roman"/>
                <w:b/>
                <w:bCs/>
                <w:sz w:val="24"/>
                <w:szCs w:val="24"/>
              </w:rPr>
              <w:t xml:space="preserve">В том числе практических занятий </w:t>
            </w:r>
          </w:p>
          <w:p>
            <w:pPr>
              <w:pStyle w:val="Normal"/>
              <w:spacing w:lineRule="auto" w:line="240" w:before="0" w:after="0"/>
              <w:rPr>
                <w:rFonts w:ascii="Times New Roman" w:hAnsi="Times New Roman"/>
                <w:b/>
                <w:b/>
                <w:sz w:val="24"/>
                <w:szCs w:val="24"/>
              </w:rPr>
            </w:pPr>
            <w:r>
              <w:rPr>
                <w:rFonts w:ascii="Times New Roman" w:hAnsi="Times New Roman"/>
                <w:b/>
                <w:sz w:val="24"/>
                <w:szCs w:val="24"/>
              </w:rPr>
              <w:t>Практическое занятие :</w:t>
            </w:r>
            <w:r>
              <w:rPr>
                <w:rFonts w:ascii="Times New Roman" w:hAnsi="Times New Roman"/>
                <w:sz w:val="24"/>
                <w:szCs w:val="24"/>
              </w:rPr>
              <w:t xml:space="preserve"> Разработка теста «Оценка операций, в отношении которых возникают подозрения, что они осуществляются в целях легализации (отмывания) доходов, полученных преступным путем, или финансирования терроризма»</w:t>
            </w:r>
          </w:p>
        </w:tc>
        <w:tc>
          <w:tcPr>
            <w:tcW w:w="2178"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0"/>
              <w:jc w:val="center"/>
              <w:rPr>
                <w:rFonts w:ascii="Times New Roman" w:hAnsi="Times New Roman"/>
                <w:sz w:val="24"/>
                <w:szCs w:val="24"/>
              </w:rPr>
            </w:pPr>
            <w:r>
              <w:rPr>
                <w:rFonts w:ascii="Times New Roman" w:hAnsi="Times New Roman"/>
                <w:sz w:val="24"/>
                <w:szCs w:val="24"/>
              </w:rPr>
              <w:t>4</w:t>
            </w:r>
          </w:p>
        </w:tc>
      </w:tr>
      <w:tr>
        <w:trPr/>
        <w:tc>
          <w:tcPr>
            <w:tcW w:w="3317" w:type="dxa"/>
            <w:vMerge w:val="restart"/>
            <w:tcBorders>
              <w:top w:val="single" w:sz="4" w:space="0" w:color="000000"/>
              <w:left w:val="single" w:sz="4" w:space="0" w:color="000000"/>
              <w:bottom w:val="single" w:sz="4" w:space="0" w:color="000000"/>
              <w:right w:val="single" w:sz="4" w:space="0" w:color="000000"/>
            </w:tcBorders>
          </w:tcPr>
          <w:p>
            <w:pPr>
              <w:pStyle w:val="Normal"/>
              <w:spacing w:before="0" w:after="0"/>
              <w:rPr>
                <w:rFonts w:ascii="Times New Roman" w:hAnsi="Times New Roman" w:eastAsia="Arial Unicode MS"/>
                <w:color w:val="000000"/>
                <w:sz w:val="24"/>
                <w:szCs w:val="24"/>
                <w:u w:val="none" w:color="000000"/>
              </w:rPr>
            </w:pPr>
            <w:r>
              <w:rPr>
                <w:rFonts w:eastAsia="Arial Unicode MS" w:ascii="Times New Roman" w:hAnsi="Times New Roman"/>
                <w:b/>
                <w:color w:val="000000"/>
                <w:sz w:val="24"/>
                <w:szCs w:val="24"/>
                <w:u w:val="none" w:color="000000"/>
              </w:rPr>
              <w:t>Тема 3.4</w:t>
            </w:r>
            <w:r>
              <w:rPr>
                <w:rFonts w:eastAsia="Arial Unicode MS" w:ascii="Times New Roman" w:hAnsi="Times New Roman"/>
                <w:color w:val="000000"/>
                <w:sz w:val="24"/>
                <w:szCs w:val="24"/>
                <w:u w:val="none" w:color="000000"/>
              </w:rPr>
              <w:t xml:space="preserve">. </w:t>
            </w:r>
          </w:p>
          <w:p>
            <w:pPr>
              <w:pStyle w:val="Normal"/>
              <w:spacing w:before="0" w:after="0"/>
              <w:rPr>
                <w:rFonts w:ascii="Times New Roman" w:hAnsi="Times New Roman" w:eastAsia="Arial Unicode MS"/>
                <w:b/>
                <w:b/>
                <w:color w:val="000000"/>
                <w:sz w:val="24"/>
                <w:szCs w:val="24"/>
                <w:u w:val="none" w:color="000000"/>
              </w:rPr>
            </w:pPr>
            <w:r>
              <w:rPr>
                <w:rFonts w:ascii="Times New Roman" w:hAnsi="Times New Roman"/>
                <w:b/>
                <w:sz w:val="24"/>
                <w:szCs w:val="24"/>
              </w:rPr>
              <w:t xml:space="preserve">Риск - ориентированный подход к проведению внутреннего финансового контроля. </w:t>
            </w:r>
          </w:p>
        </w:tc>
        <w:tc>
          <w:tcPr>
            <w:tcW w:w="9217" w:type="dxa"/>
            <w:tcBorders>
              <w:top w:val="single" w:sz="4" w:space="0" w:color="000000"/>
              <w:left w:val="single" w:sz="4" w:space="0" w:color="000000"/>
              <w:bottom w:val="single" w:sz="4" w:space="0" w:color="000000"/>
              <w:right w:val="single" w:sz="4" w:space="0" w:color="000000"/>
            </w:tcBorders>
          </w:tcPr>
          <w:p>
            <w:pPr>
              <w:pStyle w:val="Normal"/>
              <w:spacing w:before="0" w:after="0"/>
              <w:jc w:val="both"/>
              <w:rPr>
                <w:rFonts w:ascii="Times New Roman" w:hAnsi="Times New Roman"/>
                <w:b/>
                <w:b/>
                <w:sz w:val="24"/>
                <w:szCs w:val="24"/>
              </w:rPr>
            </w:pPr>
            <w:r>
              <w:rPr>
                <w:rFonts w:ascii="Times New Roman" w:hAnsi="Times New Roman"/>
                <w:b/>
                <w:sz w:val="24"/>
                <w:szCs w:val="24"/>
              </w:rPr>
              <w:t xml:space="preserve">Содержание </w:t>
            </w:r>
          </w:p>
        </w:tc>
        <w:tc>
          <w:tcPr>
            <w:tcW w:w="2178"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0"/>
              <w:jc w:val="center"/>
              <w:rPr>
                <w:rFonts w:ascii="Times New Roman" w:hAnsi="Times New Roman"/>
                <w:b/>
                <w:b/>
                <w:sz w:val="24"/>
                <w:szCs w:val="24"/>
              </w:rPr>
            </w:pPr>
            <w:r>
              <w:rPr>
                <w:rFonts w:ascii="Times New Roman" w:hAnsi="Times New Roman"/>
                <w:b/>
                <w:sz w:val="24"/>
                <w:szCs w:val="24"/>
              </w:rPr>
              <w:t>4</w:t>
            </w:r>
          </w:p>
        </w:tc>
      </w:tr>
      <w:tr>
        <w:trPr/>
        <w:tc>
          <w:tcPr>
            <w:tcW w:w="3317" w:type="dxa"/>
            <w:vMerge w:val="continue"/>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b/>
                <w:b/>
                <w:bCs/>
                <w:sz w:val="24"/>
                <w:szCs w:val="24"/>
              </w:rPr>
            </w:pPr>
            <w:r>
              <w:rPr>
                <w:rFonts w:ascii="Times New Roman" w:hAnsi="Times New Roman"/>
                <w:b/>
                <w:bCs/>
                <w:sz w:val="24"/>
                <w:szCs w:val="24"/>
              </w:rPr>
            </w:r>
          </w:p>
        </w:tc>
        <w:tc>
          <w:tcPr>
            <w:tcW w:w="9217" w:type="dxa"/>
            <w:tcBorders>
              <w:top w:val="single" w:sz="4" w:space="0" w:color="000000"/>
              <w:left w:val="single" w:sz="4" w:space="0" w:color="000000"/>
              <w:bottom w:val="single" w:sz="4" w:space="0" w:color="000000"/>
              <w:right w:val="single" w:sz="4" w:space="0" w:color="000000"/>
            </w:tcBorders>
          </w:tcPr>
          <w:p>
            <w:pPr>
              <w:pStyle w:val="Normal"/>
              <w:numPr>
                <w:ilvl w:val="0"/>
                <w:numId w:val="12"/>
              </w:numPr>
              <w:suppressAutoHyphens w:val="true"/>
              <w:spacing w:lineRule="auto" w:line="240" w:before="0" w:after="0"/>
              <w:ind w:left="453" w:hanging="357"/>
              <w:jc w:val="both"/>
              <w:rPr>
                <w:rFonts w:ascii="Times New Roman" w:hAnsi="Times New Roman"/>
                <w:sz w:val="24"/>
                <w:szCs w:val="24"/>
              </w:rPr>
            </w:pPr>
            <w:r>
              <w:rPr>
                <w:rFonts w:ascii="Times New Roman" w:hAnsi="Times New Roman"/>
                <w:sz w:val="24"/>
                <w:szCs w:val="24"/>
              </w:rPr>
              <w:t>Понятие риск -ориентированного подхода к проведению внутреннего финансового контроля</w:t>
            </w:r>
          </w:p>
          <w:p>
            <w:pPr>
              <w:pStyle w:val="Normal"/>
              <w:numPr>
                <w:ilvl w:val="0"/>
                <w:numId w:val="12"/>
              </w:numPr>
              <w:suppressAutoHyphens w:val="true"/>
              <w:spacing w:lineRule="auto" w:line="240" w:before="0" w:after="0"/>
              <w:ind w:left="453" w:hanging="357"/>
              <w:jc w:val="both"/>
              <w:rPr>
                <w:rFonts w:ascii="Times New Roman" w:hAnsi="Times New Roman"/>
                <w:sz w:val="24"/>
                <w:szCs w:val="24"/>
              </w:rPr>
            </w:pPr>
            <w:r>
              <w:rPr>
                <w:rFonts w:ascii="Times New Roman" w:hAnsi="Times New Roman"/>
                <w:sz w:val="24"/>
                <w:szCs w:val="24"/>
              </w:rPr>
              <w:t xml:space="preserve">Мероприятия внутреннего контроля при риск-ориентированном подходе, </w:t>
            </w:r>
          </w:p>
          <w:p>
            <w:pPr>
              <w:pStyle w:val="Normal"/>
              <w:numPr>
                <w:ilvl w:val="0"/>
                <w:numId w:val="12"/>
              </w:numPr>
              <w:suppressAutoHyphens w:val="true"/>
              <w:spacing w:lineRule="auto" w:line="240" w:before="0" w:after="0"/>
              <w:ind w:left="453" w:hanging="357"/>
              <w:jc w:val="both"/>
              <w:rPr>
                <w:rFonts w:ascii="Times New Roman" w:hAnsi="Times New Roman"/>
                <w:sz w:val="24"/>
                <w:szCs w:val="24"/>
              </w:rPr>
            </w:pPr>
            <w:r>
              <w:rPr>
                <w:rFonts w:ascii="Times New Roman" w:hAnsi="Times New Roman"/>
                <w:sz w:val="24"/>
                <w:szCs w:val="24"/>
              </w:rPr>
              <w:t xml:space="preserve">Задачи, принципы, цели СВК и система мер по ограничению риска хозяйственной деятельности. </w:t>
            </w:r>
          </w:p>
          <w:p>
            <w:pPr>
              <w:pStyle w:val="Normal"/>
              <w:numPr>
                <w:ilvl w:val="0"/>
                <w:numId w:val="12"/>
              </w:numPr>
              <w:suppressAutoHyphens w:val="true"/>
              <w:spacing w:lineRule="auto" w:line="240" w:before="0" w:after="0"/>
              <w:ind w:left="453" w:hanging="357"/>
              <w:jc w:val="both"/>
              <w:rPr>
                <w:rFonts w:ascii="Times New Roman" w:hAnsi="Times New Roman"/>
                <w:sz w:val="24"/>
                <w:szCs w:val="24"/>
              </w:rPr>
            </w:pPr>
            <w:r>
              <w:rPr>
                <w:rFonts w:ascii="Times New Roman" w:hAnsi="Times New Roman"/>
                <w:sz w:val="24"/>
                <w:szCs w:val="24"/>
              </w:rPr>
              <w:t xml:space="preserve">Ограничения присущие СВК. </w:t>
            </w:r>
          </w:p>
          <w:p>
            <w:pPr>
              <w:pStyle w:val="Normal"/>
              <w:numPr>
                <w:ilvl w:val="0"/>
                <w:numId w:val="12"/>
              </w:numPr>
              <w:suppressAutoHyphens w:val="true"/>
              <w:spacing w:lineRule="auto" w:line="240" w:before="0" w:after="0"/>
              <w:ind w:left="453" w:hanging="357"/>
              <w:rPr>
                <w:rFonts w:ascii="Times New Roman" w:hAnsi="Times New Roman"/>
                <w:b/>
                <w:b/>
                <w:sz w:val="24"/>
                <w:szCs w:val="24"/>
              </w:rPr>
            </w:pPr>
            <w:r>
              <w:rPr>
                <w:rFonts w:ascii="Times New Roman" w:hAnsi="Times New Roman"/>
                <w:sz w:val="24"/>
                <w:szCs w:val="24"/>
              </w:rPr>
              <w:t>Оценка эффективности СВК.</w:t>
            </w:r>
          </w:p>
        </w:tc>
        <w:tc>
          <w:tcPr>
            <w:tcW w:w="2178"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0"/>
              <w:jc w:val="center"/>
              <w:rPr>
                <w:rFonts w:ascii="Times New Roman" w:hAnsi="Times New Roman"/>
                <w:sz w:val="24"/>
                <w:szCs w:val="24"/>
              </w:rPr>
            </w:pPr>
            <w:r>
              <w:rPr>
                <w:rFonts w:ascii="Times New Roman" w:hAnsi="Times New Roman"/>
                <w:sz w:val="24"/>
                <w:szCs w:val="24"/>
              </w:rPr>
              <w:t>2</w:t>
            </w:r>
          </w:p>
        </w:tc>
      </w:tr>
      <w:tr>
        <w:trPr>
          <w:trHeight w:val="1038" w:hRule="atLeast"/>
        </w:trPr>
        <w:tc>
          <w:tcPr>
            <w:tcW w:w="3317" w:type="dxa"/>
            <w:vMerge w:val="continue"/>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b/>
                <w:b/>
                <w:bCs/>
                <w:sz w:val="24"/>
                <w:szCs w:val="24"/>
              </w:rPr>
            </w:pPr>
            <w:r>
              <w:rPr>
                <w:rFonts w:ascii="Times New Roman" w:hAnsi="Times New Roman"/>
                <w:b/>
                <w:bCs/>
                <w:sz w:val="24"/>
                <w:szCs w:val="24"/>
              </w:rPr>
            </w:r>
          </w:p>
        </w:tc>
        <w:tc>
          <w:tcPr>
            <w:tcW w:w="921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b/>
                <w:b/>
                <w:sz w:val="24"/>
                <w:szCs w:val="24"/>
              </w:rPr>
            </w:pPr>
            <w:r>
              <w:rPr>
                <w:rFonts w:ascii="Times New Roman" w:hAnsi="Times New Roman"/>
                <w:b/>
                <w:bCs/>
                <w:sz w:val="24"/>
                <w:szCs w:val="24"/>
              </w:rPr>
              <w:t xml:space="preserve">В том числе практических занятий </w:t>
            </w:r>
          </w:p>
          <w:p>
            <w:pPr>
              <w:pStyle w:val="Normal"/>
              <w:spacing w:lineRule="auto" w:line="240" w:before="0" w:after="0"/>
              <w:rPr>
                <w:rFonts w:ascii="Times New Roman" w:hAnsi="Times New Roman"/>
                <w:b/>
                <w:b/>
                <w:sz w:val="24"/>
                <w:szCs w:val="24"/>
              </w:rPr>
            </w:pPr>
            <w:r>
              <w:rPr>
                <w:rFonts w:ascii="Times New Roman" w:hAnsi="Times New Roman"/>
                <w:b/>
                <w:sz w:val="24"/>
                <w:szCs w:val="24"/>
              </w:rPr>
              <w:t xml:space="preserve">Практическое занятие : </w:t>
            </w:r>
            <w:r>
              <w:rPr>
                <w:rFonts w:ascii="Times New Roman" w:hAnsi="Times New Roman"/>
                <w:sz w:val="24"/>
                <w:szCs w:val="24"/>
              </w:rPr>
              <w:t>Построение карты рисков и определение контрольных процедур при осуществлении риск-ориентированного подхода.</w:t>
            </w:r>
          </w:p>
        </w:tc>
        <w:tc>
          <w:tcPr>
            <w:tcW w:w="2178"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0"/>
              <w:jc w:val="center"/>
              <w:rPr>
                <w:rFonts w:ascii="Times New Roman" w:hAnsi="Times New Roman"/>
                <w:sz w:val="24"/>
                <w:szCs w:val="24"/>
              </w:rPr>
            </w:pPr>
            <w:r>
              <w:rPr>
                <w:rFonts w:ascii="Times New Roman" w:hAnsi="Times New Roman"/>
                <w:sz w:val="24"/>
                <w:szCs w:val="24"/>
              </w:rPr>
              <w:t>2</w:t>
            </w:r>
          </w:p>
        </w:tc>
      </w:tr>
      <w:tr>
        <w:trPr>
          <w:trHeight w:val="352" w:hRule="atLeast"/>
        </w:trPr>
        <w:tc>
          <w:tcPr>
            <w:tcW w:w="12534"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b/>
                <w:b/>
                <w:sz w:val="24"/>
                <w:szCs w:val="24"/>
              </w:rPr>
            </w:pPr>
            <w:r>
              <w:rPr>
                <w:rFonts w:ascii="Times New Roman" w:hAnsi="Times New Roman"/>
                <w:b/>
                <w:bCs/>
                <w:sz w:val="24"/>
                <w:szCs w:val="24"/>
              </w:rPr>
              <w:t>Раздел 4. Независимый (аудиторский) финансовый контроль</w:t>
            </w:r>
          </w:p>
        </w:tc>
        <w:tc>
          <w:tcPr>
            <w:tcW w:w="2178"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0"/>
              <w:jc w:val="center"/>
              <w:rPr>
                <w:rFonts w:ascii="Times New Roman" w:hAnsi="Times New Roman"/>
                <w:b/>
                <w:b/>
                <w:sz w:val="24"/>
                <w:szCs w:val="24"/>
              </w:rPr>
            </w:pPr>
            <w:r>
              <w:rPr>
                <w:rFonts w:ascii="Times New Roman" w:hAnsi="Times New Roman"/>
                <w:b/>
                <w:sz w:val="24"/>
                <w:szCs w:val="24"/>
              </w:rPr>
              <w:t>24</w:t>
            </w:r>
          </w:p>
        </w:tc>
      </w:tr>
      <w:tr>
        <w:trPr/>
        <w:tc>
          <w:tcPr>
            <w:tcW w:w="3317" w:type="dxa"/>
            <w:vMerge w:val="restart"/>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b/>
                <w:b/>
                <w:bCs/>
                <w:sz w:val="24"/>
                <w:szCs w:val="24"/>
              </w:rPr>
            </w:pPr>
            <w:r>
              <w:rPr>
                <w:rFonts w:ascii="Times New Roman" w:hAnsi="Times New Roman"/>
                <w:b/>
                <w:bCs/>
                <w:sz w:val="24"/>
                <w:szCs w:val="24"/>
              </w:rPr>
              <w:t xml:space="preserve">Тема 4.1. </w:t>
            </w:r>
          </w:p>
          <w:p>
            <w:pPr>
              <w:pStyle w:val="Normal"/>
              <w:spacing w:lineRule="auto" w:line="240" w:before="0" w:after="0"/>
              <w:rPr>
                <w:rFonts w:ascii="Times New Roman" w:hAnsi="Times New Roman"/>
                <w:b/>
                <w:b/>
                <w:bCs/>
                <w:sz w:val="24"/>
                <w:szCs w:val="24"/>
              </w:rPr>
            </w:pPr>
            <w:r>
              <w:rPr>
                <w:rFonts w:ascii="Times New Roman" w:hAnsi="Times New Roman"/>
                <w:b/>
                <w:bCs/>
                <w:sz w:val="24"/>
                <w:szCs w:val="24"/>
              </w:rPr>
              <w:t>Понятие аудита, его цель и место в системе финансового контроля</w:t>
            </w:r>
          </w:p>
          <w:p>
            <w:pPr>
              <w:pStyle w:val="Normal"/>
              <w:spacing w:lineRule="auto" w:line="240" w:before="0" w:after="0"/>
              <w:rPr>
                <w:rFonts w:ascii="Times New Roman" w:hAnsi="Times New Roman"/>
                <w:b/>
                <w:b/>
                <w:bCs/>
                <w:sz w:val="24"/>
                <w:szCs w:val="24"/>
              </w:rPr>
            </w:pPr>
            <w:r>
              <w:rPr>
                <w:rFonts w:ascii="Times New Roman" w:hAnsi="Times New Roman"/>
                <w:b/>
                <w:bCs/>
                <w:sz w:val="24"/>
                <w:szCs w:val="24"/>
              </w:rPr>
            </w:r>
          </w:p>
        </w:tc>
        <w:tc>
          <w:tcPr>
            <w:tcW w:w="921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b/>
                <w:b/>
                <w:sz w:val="24"/>
                <w:szCs w:val="24"/>
              </w:rPr>
            </w:pPr>
            <w:r>
              <w:rPr>
                <w:rFonts w:ascii="Times New Roman" w:hAnsi="Times New Roman"/>
                <w:b/>
                <w:bCs/>
                <w:sz w:val="24"/>
                <w:szCs w:val="24"/>
              </w:rPr>
              <w:t xml:space="preserve">Содержание </w:t>
            </w:r>
          </w:p>
        </w:tc>
        <w:tc>
          <w:tcPr>
            <w:tcW w:w="2178"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0"/>
              <w:jc w:val="center"/>
              <w:rPr>
                <w:rFonts w:ascii="Times New Roman" w:hAnsi="Times New Roman"/>
                <w:b/>
                <w:b/>
                <w:sz w:val="24"/>
                <w:szCs w:val="24"/>
              </w:rPr>
            </w:pPr>
            <w:r>
              <w:rPr>
                <w:rFonts w:ascii="Times New Roman" w:hAnsi="Times New Roman"/>
                <w:b/>
                <w:sz w:val="24"/>
                <w:szCs w:val="24"/>
              </w:rPr>
              <w:t>6</w:t>
            </w:r>
          </w:p>
        </w:tc>
      </w:tr>
      <w:tr>
        <w:trPr>
          <w:trHeight w:val="561" w:hRule="atLeast"/>
        </w:trPr>
        <w:tc>
          <w:tcPr>
            <w:tcW w:w="3317" w:type="dxa"/>
            <w:vMerge w:val="continue"/>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b/>
                <w:b/>
                <w:bCs/>
                <w:sz w:val="24"/>
                <w:szCs w:val="24"/>
              </w:rPr>
            </w:pPr>
            <w:r>
              <w:rPr>
                <w:rFonts w:ascii="Times New Roman" w:hAnsi="Times New Roman"/>
                <w:b/>
                <w:bCs/>
                <w:sz w:val="24"/>
                <w:szCs w:val="24"/>
              </w:rPr>
            </w:r>
          </w:p>
        </w:tc>
        <w:tc>
          <w:tcPr>
            <w:tcW w:w="9217" w:type="dxa"/>
            <w:tcBorders>
              <w:top w:val="single" w:sz="4" w:space="0" w:color="000000"/>
              <w:left w:val="single" w:sz="4" w:space="0" w:color="000000"/>
              <w:bottom w:val="single" w:sz="4" w:space="0" w:color="000000"/>
              <w:right w:val="single" w:sz="4" w:space="0" w:color="000000"/>
            </w:tcBorders>
          </w:tcPr>
          <w:p>
            <w:pPr>
              <w:pStyle w:val="Normal"/>
              <w:numPr>
                <w:ilvl w:val="0"/>
                <w:numId w:val="13"/>
              </w:numPr>
              <w:suppressAutoHyphens w:val="true"/>
              <w:spacing w:lineRule="auto" w:line="240" w:before="0" w:after="0"/>
              <w:rPr>
                <w:rFonts w:ascii="Times New Roman" w:hAnsi="Times New Roman"/>
                <w:sz w:val="24"/>
                <w:szCs w:val="24"/>
              </w:rPr>
            </w:pPr>
            <w:r>
              <w:rPr>
                <w:rFonts w:ascii="Times New Roman" w:hAnsi="Times New Roman"/>
                <w:sz w:val="24"/>
                <w:szCs w:val="24"/>
              </w:rPr>
              <w:t>Аудит как особый вид финансового контроля.</w:t>
            </w:r>
          </w:p>
          <w:p>
            <w:pPr>
              <w:pStyle w:val="Normal"/>
              <w:numPr>
                <w:ilvl w:val="0"/>
                <w:numId w:val="13"/>
              </w:numPr>
              <w:suppressAutoHyphens w:val="true"/>
              <w:spacing w:lineRule="auto" w:line="240" w:before="0" w:after="0"/>
              <w:rPr>
                <w:rFonts w:ascii="Times New Roman" w:hAnsi="Times New Roman"/>
                <w:sz w:val="24"/>
                <w:szCs w:val="24"/>
              </w:rPr>
            </w:pPr>
            <w:r>
              <w:rPr>
                <w:rFonts w:ascii="Times New Roman" w:hAnsi="Times New Roman"/>
                <w:sz w:val="24"/>
                <w:szCs w:val="24"/>
              </w:rPr>
              <w:t>Отличие аудита от ревизии и государственного финансового контроля.</w:t>
            </w:r>
          </w:p>
          <w:p>
            <w:pPr>
              <w:pStyle w:val="Normal"/>
              <w:numPr>
                <w:ilvl w:val="0"/>
                <w:numId w:val="13"/>
              </w:numPr>
              <w:suppressAutoHyphens w:val="true"/>
              <w:spacing w:lineRule="auto" w:line="240" w:before="0" w:after="0"/>
              <w:rPr>
                <w:rFonts w:ascii="Times New Roman" w:hAnsi="Times New Roman"/>
                <w:sz w:val="24"/>
                <w:szCs w:val="24"/>
              </w:rPr>
            </w:pPr>
            <w:r>
              <w:rPr>
                <w:rFonts w:ascii="Times New Roman" w:hAnsi="Times New Roman"/>
                <w:sz w:val="24"/>
                <w:szCs w:val="24"/>
              </w:rPr>
              <w:t>Правовые основы аудиторской деятельности.</w:t>
            </w:r>
          </w:p>
          <w:p>
            <w:pPr>
              <w:pStyle w:val="Normal"/>
              <w:numPr>
                <w:ilvl w:val="0"/>
                <w:numId w:val="13"/>
              </w:numPr>
              <w:suppressAutoHyphens w:val="true"/>
              <w:spacing w:lineRule="auto" w:line="240" w:before="0" w:after="0"/>
              <w:rPr>
                <w:rFonts w:ascii="Times New Roman" w:hAnsi="Times New Roman"/>
                <w:sz w:val="24"/>
                <w:szCs w:val="24"/>
              </w:rPr>
            </w:pPr>
            <w:r>
              <w:rPr>
                <w:rFonts w:ascii="Times New Roman" w:hAnsi="Times New Roman"/>
                <w:sz w:val="24"/>
                <w:szCs w:val="24"/>
              </w:rPr>
              <w:t>Ограничения присущие аудиту.</w:t>
            </w:r>
          </w:p>
          <w:p>
            <w:pPr>
              <w:pStyle w:val="Normal"/>
              <w:numPr>
                <w:ilvl w:val="0"/>
                <w:numId w:val="13"/>
              </w:numPr>
              <w:suppressAutoHyphens w:val="true"/>
              <w:spacing w:lineRule="auto" w:line="240" w:before="0" w:after="0"/>
              <w:rPr>
                <w:rFonts w:ascii="Times New Roman" w:hAnsi="Times New Roman"/>
                <w:sz w:val="24"/>
                <w:szCs w:val="24"/>
              </w:rPr>
            </w:pPr>
            <w:r>
              <w:rPr>
                <w:rFonts w:ascii="Times New Roman" w:hAnsi="Times New Roman"/>
                <w:sz w:val="24"/>
                <w:szCs w:val="24"/>
              </w:rPr>
              <w:t>Виды аудита: внутренний и внешний аудит; обязательный и инициативный аудит.</w:t>
            </w:r>
          </w:p>
          <w:p>
            <w:pPr>
              <w:pStyle w:val="Normal"/>
              <w:numPr>
                <w:ilvl w:val="0"/>
                <w:numId w:val="13"/>
              </w:numPr>
              <w:suppressAutoHyphens w:val="true"/>
              <w:spacing w:lineRule="auto" w:line="240" w:before="0" w:after="0"/>
              <w:rPr>
                <w:rFonts w:ascii="Times New Roman" w:hAnsi="Times New Roman"/>
                <w:b/>
                <w:b/>
                <w:sz w:val="24"/>
                <w:szCs w:val="24"/>
              </w:rPr>
            </w:pPr>
            <w:r>
              <w:rPr>
                <w:rFonts w:ascii="Times New Roman" w:hAnsi="Times New Roman"/>
                <w:sz w:val="24"/>
                <w:szCs w:val="24"/>
              </w:rPr>
              <w:t>Экономические санкции за уклонение от обязательного аудита.</w:t>
            </w:r>
          </w:p>
        </w:tc>
        <w:tc>
          <w:tcPr>
            <w:tcW w:w="2178"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0"/>
              <w:jc w:val="center"/>
              <w:rPr>
                <w:rFonts w:ascii="Times New Roman" w:hAnsi="Times New Roman"/>
                <w:sz w:val="24"/>
                <w:szCs w:val="24"/>
              </w:rPr>
            </w:pPr>
            <w:r>
              <w:rPr>
                <w:rFonts w:ascii="Times New Roman" w:hAnsi="Times New Roman"/>
                <w:sz w:val="24"/>
                <w:szCs w:val="24"/>
              </w:rPr>
              <w:t>2</w:t>
            </w:r>
          </w:p>
        </w:tc>
      </w:tr>
      <w:tr>
        <w:trPr>
          <w:trHeight w:val="900" w:hRule="atLeast"/>
        </w:trPr>
        <w:tc>
          <w:tcPr>
            <w:tcW w:w="3317" w:type="dxa"/>
            <w:vMerge w:val="continue"/>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b/>
                <w:b/>
                <w:bCs/>
                <w:sz w:val="24"/>
                <w:szCs w:val="24"/>
              </w:rPr>
            </w:pPr>
            <w:r>
              <w:rPr>
                <w:rFonts w:ascii="Times New Roman" w:hAnsi="Times New Roman"/>
                <w:b/>
                <w:bCs/>
                <w:sz w:val="24"/>
                <w:szCs w:val="24"/>
              </w:rPr>
            </w:r>
          </w:p>
        </w:tc>
        <w:tc>
          <w:tcPr>
            <w:tcW w:w="921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b/>
                <w:b/>
                <w:sz w:val="24"/>
                <w:szCs w:val="24"/>
              </w:rPr>
            </w:pPr>
            <w:r>
              <w:rPr>
                <w:rFonts w:ascii="Times New Roman" w:hAnsi="Times New Roman"/>
                <w:b/>
                <w:bCs/>
                <w:sz w:val="24"/>
                <w:szCs w:val="24"/>
              </w:rPr>
              <w:t xml:space="preserve">В том числе практических занятий </w:t>
            </w:r>
          </w:p>
          <w:p>
            <w:pPr>
              <w:pStyle w:val="Normal"/>
              <w:spacing w:lineRule="auto" w:line="240" w:before="0" w:after="0"/>
              <w:rPr>
                <w:rFonts w:ascii="Times New Roman" w:hAnsi="Times New Roman"/>
                <w:b/>
                <w:b/>
                <w:sz w:val="24"/>
                <w:szCs w:val="24"/>
              </w:rPr>
            </w:pPr>
            <w:r>
              <w:rPr>
                <w:rFonts w:ascii="Times New Roman" w:hAnsi="Times New Roman"/>
                <w:b/>
                <w:sz w:val="24"/>
                <w:szCs w:val="24"/>
              </w:rPr>
              <w:t xml:space="preserve">Практическое занятие . </w:t>
            </w:r>
            <w:r>
              <w:rPr>
                <w:rFonts w:ascii="Times New Roman" w:hAnsi="Times New Roman"/>
                <w:sz w:val="24"/>
                <w:szCs w:val="24"/>
              </w:rPr>
              <w:t>«Определение критериев, по которым бухгалтерская (финансовая) отчетность организации подлежит обязательному аудиту»</w:t>
            </w:r>
          </w:p>
        </w:tc>
        <w:tc>
          <w:tcPr>
            <w:tcW w:w="2178"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0"/>
              <w:jc w:val="center"/>
              <w:rPr>
                <w:rFonts w:ascii="Times New Roman" w:hAnsi="Times New Roman"/>
                <w:sz w:val="24"/>
                <w:szCs w:val="24"/>
              </w:rPr>
            </w:pPr>
            <w:r>
              <w:rPr>
                <w:rFonts w:ascii="Times New Roman" w:hAnsi="Times New Roman"/>
                <w:sz w:val="24"/>
                <w:szCs w:val="24"/>
              </w:rPr>
              <w:t>4</w:t>
            </w:r>
          </w:p>
        </w:tc>
      </w:tr>
      <w:tr>
        <w:trPr>
          <w:trHeight w:val="287" w:hRule="atLeast"/>
        </w:trPr>
        <w:tc>
          <w:tcPr>
            <w:tcW w:w="3317" w:type="dxa"/>
            <w:vMerge w:val="restart"/>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b/>
                <w:b/>
                <w:bCs/>
                <w:sz w:val="24"/>
                <w:szCs w:val="24"/>
              </w:rPr>
            </w:pPr>
            <w:r>
              <w:rPr>
                <w:rFonts w:ascii="Times New Roman" w:hAnsi="Times New Roman"/>
                <w:b/>
                <w:bCs/>
                <w:sz w:val="24"/>
                <w:szCs w:val="24"/>
              </w:rPr>
              <w:t xml:space="preserve">Тема 4.2. </w:t>
            </w:r>
          </w:p>
          <w:p>
            <w:pPr>
              <w:pStyle w:val="Normal"/>
              <w:spacing w:lineRule="auto" w:line="240" w:before="0" w:after="0"/>
              <w:rPr>
                <w:rFonts w:ascii="Times New Roman" w:hAnsi="Times New Roman"/>
                <w:b/>
                <w:b/>
                <w:bCs/>
                <w:sz w:val="24"/>
                <w:szCs w:val="24"/>
              </w:rPr>
            </w:pPr>
            <w:r>
              <w:rPr>
                <w:rFonts w:ascii="Times New Roman" w:hAnsi="Times New Roman"/>
                <w:b/>
                <w:bCs/>
                <w:sz w:val="24"/>
                <w:szCs w:val="24"/>
              </w:rPr>
              <w:t>Технология проведения аудиторской проверки</w:t>
            </w:r>
          </w:p>
        </w:tc>
        <w:tc>
          <w:tcPr>
            <w:tcW w:w="921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b/>
                <w:b/>
                <w:sz w:val="24"/>
                <w:szCs w:val="24"/>
              </w:rPr>
            </w:pPr>
            <w:r>
              <w:rPr>
                <w:rFonts w:ascii="Times New Roman" w:hAnsi="Times New Roman"/>
                <w:b/>
                <w:bCs/>
                <w:sz w:val="24"/>
                <w:szCs w:val="24"/>
              </w:rPr>
              <w:t xml:space="preserve">Содержание </w:t>
            </w:r>
          </w:p>
        </w:tc>
        <w:tc>
          <w:tcPr>
            <w:tcW w:w="2178"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0"/>
              <w:jc w:val="center"/>
              <w:rPr>
                <w:rFonts w:ascii="Times New Roman" w:hAnsi="Times New Roman"/>
                <w:b/>
                <w:b/>
                <w:sz w:val="24"/>
                <w:szCs w:val="24"/>
              </w:rPr>
            </w:pPr>
            <w:r>
              <w:rPr>
                <w:rFonts w:ascii="Times New Roman" w:hAnsi="Times New Roman"/>
                <w:b/>
                <w:sz w:val="24"/>
                <w:szCs w:val="24"/>
              </w:rPr>
              <w:t>8</w:t>
            </w:r>
          </w:p>
        </w:tc>
      </w:tr>
      <w:tr>
        <w:trPr>
          <w:trHeight w:val="699" w:hRule="atLeast"/>
        </w:trPr>
        <w:tc>
          <w:tcPr>
            <w:tcW w:w="3317" w:type="dxa"/>
            <w:vMerge w:val="continue"/>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b/>
                <w:b/>
                <w:bCs/>
                <w:sz w:val="24"/>
                <w:szCs w:val="24"/>
              </w:rPr>
            </w:pPr>
            <w:r>
              <w:rPr>
                <w:rFonts w:ascii="Times New Roman" w:hAnsi="Times New Roman"/>
                <w:b/>
                <w:bCs/>
                <w:sz w:val="24"/>
                <w:szCs w:val="24"/>
              </w:rPr>
            </w:r>
          </w:p>
        </w:tc>
        <w:tc>
          <w:tcPr>
            <w:tcW w:w="9217" w:type="dxa"/>
            <w:tcBorders>
              <w:top w:val="single" w:sz="4" w:space="0" w:color="000000"/>
              <w:left w:val="single" w:sz="4" w:space="0" w:color="000000"/>
              <w:bottom w:val="single" w:sz="4" w:space="0" w:color="000000"/>
              <w:right w:val="single" w:sz="4" w:space="0" w:color="000000"/>
            </w:tcBorders>
          </w:tcPr>
          <w:p>
            <w:pPr>
              <w:pStyle w:val="Normal"/>
              <w:numPr>
                <w:ilvl w:val="0"/>
                <w:numId w:val="15"/>
              </w:numPr>
              <w:suppressAutoHyphens w:val="true"/>
              <w:spacing w:lineRule="auto" w:line="240" w:before="0" w:after="0"/>
              <w:ind w:left="816" w:hanging="357"/>
              <w:rPr>
                <w:rFonts w:ascii="Times New Roman" w:hAnsi="Times New Roman"/>
                <w:sz w:val="24"/>
                <w:szCs w:val="24"/>
              </w:rPr>
            </w:pPr>
            <w:r>
              <w:rPr>
                <w:rFonts w:ascii="Times New Roman" w:hAnsi="Times New Roman"/>
                <w:sz w:val="24"/>
                <w:szCs w:val="24"/>
              </w:rPr>
              <w:t>Этапы аудиторской проверки</w:t>
            </w:r>
          </w:p>
          <w:p>
            <w:pPr>
              <w:pStyle w:val="Normal"/>
              <w:numPr>
                <w:ilvl w:val="0"/>
                <w:numId w:val="15"/>
              </w:numPr>
              <w:suppressAutoHyphens w:val="true"/>
              <w:spacing w:lineRule="auto" w:line="240" w:before="0" w:after="0"/>
              <w:ind w:left="816" w:hanging="357"/>
              <w:rPr>
                <w:rFonts w:ascii="Times New Roman" w:hAnsi="Times New Roman"/>
                <w:sz w:val="24"/>
                <w:szCs w:val="24"/>
              </w:rPr>
            </w:pPr>
            <w:r>
              <w:rPr>
                <w:rFonts w:ascii="Times New Roman" w:hAnsi="Times New Roman"/>
                <w:sz w:val="24"/>
                <w:szCs w:val="24"/>
              </w:rPr>
              <w:t>Планирование аудиторской проверки: составление общего плана и программы аудита.</w:t>
            </w:r>
          </w:p>
          <w:p>
            <w:pPr>
              <w:pStyle w:val="Normal"/>
              <w:numPr>
                <w:ilvl w:val="0"/>
                <w:numId w:val="15"/>
              </w:numPr>
              <w:suppressAutoHyphens w:val="true"/>
              <w:spacing w:lineRule="auto" w:line="240" w:before="0" w:after="0"/>
              <w:ind w:left="816" w:hanging="357"/>
              <w:rPr>
                <w:rFonts w:ascii="Times New Roman" w:hAnsi="Times New Roman"/>
                <w:b/>
                <w:b/>
                <w:sz w:val="24"/>
                <w:szCs w:val="24"/>
              </w:rPr>
            </w:pPr>
            <w:r>
              <w:rPr>
                <w:rFonts w:ascii="Times New Roman" w:hAnsi="Times New Roman"/>
                <w:sz w:val="24"/>
                <w:szCs w:val="24"/>
              </w:rPr>
              <w:t>Определение существенности показателей бухгалтерской финансовой отчетности.</w:t>
            </w:r>
          </w:p>
          <w:p>
            <w:pPr>
              <w:pStyle w:val="Normal"/>
              <w:numPr>
                <w:ilvl w:val="0"/>
                <w:numId w:val="15"/>
              </w:numPr>
              <w:suppressAutoHyphens w:val="true"/>
              <w:spacing w:lineRule="auto" w:line="240" w:before="0" w:after="0"/>
              <w:ind w:left="816" w:hanging="357"/>
              <w:rPr>
                <w:rFonts w:ascii="Times New Roman" w:hAnsi="Times New Roman"/>
                <w:b/>
                <w:b/>
                <w:sz w:val="24"/>
                <w:szCs w:val="24"/>
              </w:rPr>
            </w:pPr>
            <w:r>
              <w:rPr>
                <w:rFonts w:ascii="Times New Roman" w:hAnsi="Times New Roman"/>
                <w:sz w:val="24"/>
                <w:szCs w:val="24"/>
              </w:rPr>
              <w:t>Оценка риска существенного искажения информации, содержащейся в бухгалтерской финансовой отчетности.</w:t>
            </w:r>
          </w:p>
          <w:p>
            <w:pPr>
              <w:pStyle w:val="Normal"/>
              <w:numPr>
                <w:ilvl w:val="0"/>
                <w:numId w:val="15"/>
              </w:numPr>
              <w:suppressAutoHyphens w:val="true"/>
              <w:spacing w:lineRule="auto" w:line="240" w:before="0" w:after="0"/>
              <w:ind w:left="816" w:hanging="357"/>
              <w:rPr>
                <w:rFonts w:ascii="Times New Roman" w:hAnsi="Times New Roman"/>
                <w:sz w:val="24"/>
                <w:szCs w:val="24"/>
              </w:rPr>
            </w:pPr>
            <w:r>
              <w:rPr>
                <w:rFonts w:ascii="Times New Roman" w:hAnsi="Times New Roman"/>
                <w:sz w:val="24"/>
                <w:szCs w:val="24"/>
              </w:rPr>
              <w:t>Основной этап аудиторской проверки: сбор аудиторских доказательств и определение их надежности.</w:t>
            </w:r>
          </w:p>
          <w:p>
            <w:pPr>
              <w:pStyle w:val="Normal"/>
              <w:numPr>
                <w:ilvl w:val="0"/>
                <w:numId w:val="15"/>
              </w:numPr>
              <w:suppressAutoHyphens w:val="true"/>
              <w:spacing w:lineRule="auto" w:line="240" w:before="0" w:after="0"/>
              <w:ind w:left="816" w:hanging="357"/>
              <w:rPr>
                <w:rFonts w:ascii="Times New Roman" w:hAnsi="Times New Roman"/>
                <w:sz w:val="24"/>
                <w:szCs w:val="24"/>
              </w:rPr>
            </w:pPr>
            <w:r>
              <w:rPr>
                <w:rFonts w:ascii="Times New Roman" w:hAnsi="Times New Roman"/>
                <w:sz w:val="24"/>
                <w:szCs w:val="24"/>
              </w:rPr>
              <w:t xml:space="preserve">Виды аудиторских процедур: аналитические процедуры и процедуры по - существу. </w:t>
            </w:r>
          </w:p>
          <w:p>
            <w:pPr>
              <w:pStyle w:val="Normal"/>
              <w:numPr>
                <w:ilvl w:val="0"/>
                <w:numId w:val="15"/>
              </w:numPr>
              <w:suppressAutoHyphens w:val="true"/>
              <w:spacing w:lineRule="auto" w:line="240" w:before="0" w:after="0"/>
              <w:ind w:left="816" w:hanging="357"/>
              <w:rPr>
                <w:rFonts w:ascii="Times New Roman" w:hAnsi="Times New Roman"/>
                <w:sz w:val="24"/>
                <w:szCs w:val="24"/>
              </w:rPr>
            </w:pPr>
            <w:r>
              <w:rPr>
                <w:rFonts w:ascii="Times New Roman" w:hAnsi="Times New Roman"/>
                <w:bCs/>
                <w:sz w:val="24"/>
                <w:szCs w:val="24"/>
              </w:rPr>
              <w:t>Аудиторская выборка, понятие и особенности формирования.</w:t>
            </w:r>
          </w:p>
          <w:p>
            <w:pPr>
              <w:pStyle w:val="Normal"/>
              <w:numPr>
                <w:ilvl w:val="0"/>
                <w:numId w:val="15"/>
              </w:numPr>
              <w:suppressAutoHyphens w:val="true"/>
              <w:spacing w:lineRule="auto" w:line="240" w:before="0" w:after="0"/>
              <w:ind w:left="816" w:hanging="357"/>
              <w:rPr>
                <w:rFonts w:ascii="Times New Roman" w:hAnsi="Times New Roman"/>
                <w:sz w:val="24"/>
                <w:szCs w:val="24"/>
              </w:rPr>
            </w:pPr>
            <w:r>
              <w:rPr>
                <w:rFonts w:ascii="Times New Roman" w:hAnsi="Times New Roman"/>
                <w:sz w:val="24"/>
                <w:szCs w:val="24"/>
              </w:rPr>
              <w:t>Заключительный этап аудиторской проверки: виды аудиторских заключений и порядок их подготовки.</w:t>
            </w:r>
          </w:p>
        </w:tc>
        <w:tc>
          <w:tcPr>
            <w:tcW w:w="2178"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0"/>
              <w:jc w:val="center"/>
              <w:rPr>
                <w:rFonts w:ascii="Times New Roman" w:hAnsi="Times New Roman"/>
                <w:sz w:val="24"/>
                <w:szCs w:val="24"/>
              </w:rPr>
            </w:pPr>
            <w:r>
              <w:rPr>
                <w:rFonts w:ascii="Times New Roman" w:hAnsi="Times New Roman"/>
                <w:sz w:val="24"/>
                <w:szCs w:val="24"/>
              </w:rPr>
              <w:t>4</w:t>
            </w:r>
          </w:p>
        </w:tc>
      </w:tr>
      <w:tr>
        <w:trPr>
          <w:trHeight w:val="1128" w:hRule="atLeast"/>
        </w:trPr>
        <w:tc>
          <w:tcPr>
            <w:tcW w:w="3317" w:type="dxa"/>
            <w:vMerge w:val="continue"/>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b/>
                <w:b/>
                <w:bCs/>
                <w:sz w:val="24"/>
                <w:szCs w:val="24"/>
              </w:rPr>
            </w:pPr>
            <w:r>
              <w:rPr>
                <w:rFonts w:ascii="Times New Roman" w:hAnsi="Times New Roman"/>
                <w:b/>
                <w:bCs/>
                <w:sz w:val="24"/>
                <w:szCs w:val="24"/>
              </w:rPr>
            </w:r>
          </w:p>
        </w:tc>
        <w:tc>
          <w:tcPr>
            <w:tcW w:w="921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b/>
                <w:b/>
                <w:sz w:val="24"/>
                <w:szCs w:val="24"/>
              </w:rPr>
            </w:pPr>
            <w:r>
              <w:rPr>
                <w:rFonts w:ascii="Times New Roman" w:hAnsi="Times New Roman"/>
                <w:b/>
                <w:bCs/>
                <w:sz w:val="24"/>
                <w:szCs w:val="24"/>
              </w:rPr>
              <w:t xml:space="preserve">В том числе практических занятий </w:t>
            </w:r>
          </w:p>
          <w:p>
            <w:pPr>
              <w:pStyle w:val="Normal"/>
              <w:spacing w:lineRule="auto" w:line="240" w:before="0" w:after="0"/>
              <w:rPr>
                <w:rFonts w:ascii="Times New Roman" w:hAnsi="Times New Roman"/>
                <w:b/>
                <w:b/>
                <w:sz w:val="24"/>
                <w:szCs w:val="24"/>
              </w:rPr>
            </w:pPr>
            <w:r>
              <w:rPr>
                <w:rFonts w:ascii="Times New Roman" w:hAnsi="Times New Roman"/>
                <w:b/>
                <w:bCs/>
                <w:sz w:val="24"/>
                <w:szCs w:val="24"/>
              </w:rPr>
              <w:t xml:space="preserve">Практическое занятие . </w:t>
            </w:r>
            <w:r>
              <w:rPr>
                <w:rFonts w:ascii="Times New Roman" w:hAnsi="Times New Roman"/>
                <w:bCs/>
                <w:sz w:val="24"/>
                <w:szCs w:val="24"/>
              </w:rPr>
              <w:t>Расчет уровня существенности и составление общего плана аудита.</w:t>
            </w:r>
          </w:p>
          <w:p>
            <w:pPr>
              <w:pStyle w:val="Normal"/>
              <w:spacing w:lineRule="auto" w:line="240" w:before="0" w:after="0"/>
              <w:rPr>
                <w:rFonts w:ascii="Times New Roman" w:hAnsi="Times New Roman"/>
                <w:b/>
                <w:b/>
                <w:sz w:val="24"/>
                <w:szCs w:val="24"/>
              </w:rPr>
            </w:pPr>
            <w:r>
              <w:rPr>
                <w:rFonts w:ascii="Times New Roman" w:hAnsi="Times New Roman"/>
                <w:b/>
                <w:bCs/>
                <w:sz w:val="24"/>
                <w:szCs w:val="24"/>
              </w:rPr>
              <w:t>Практическое занятие .</w:t>
            </w:r>
            <w:r>
              <w:rPr>
                <w:rFonts w:ascii="Times New Roman" w:hAnsi="Times New Roman"/>
                <w:bCs/>
                <w:sz w:val="24"/>
                <w:szCs w:val="24"/>
              </w:rPr>
              <w:t xml:space="preserve"> Выборочные методы проверки при проведении аудита.</w:t>
            </w:r>
          </w:p>
        </w:tc>
        <w:tc>
          <w:tcPr>
            <w:tcW w:w="2178"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0"/>
              <w:jc w:val="center"/>
              <w:rPr>
                <w:rFonts w:ascii="Times New Roman" w:hAnsi="Times New Roman"/>
                <w:sz w:val="24"/>
                <w:szCs w:val="24"/>
              </w:rPr>
            </w:pPr>
            <w:r>
              <w:rPr>
                <w:rFonts w:ascii="Times New Roman" w:hAnsi="Times New Roman"/>
                <w:sz w:val="24"/>
                <w:szCs w:val="24"/>
              </w:rPr>
              <w:t>4</w:t>
            </w:r>
          </w:p>
        </w:tc>
      </w:tr>
      <w:tr>
        <w:trPr/>
        <w:tc>
          <w:tcPr>
            <w:tcW w:w="3317" w:type="dxa"/>
            <w:vMerge w:val="restart"/>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b/>
                <w:b/>
                <w:bCs/>
                <w:sz w:val="24"/>
                <w:szCs w:val="24"/>
              </w:rPr>
            </w:pPr>
            <w:r>
              <w:rPr>
                <w:rFonts w:ascii="Times New Roman" w:hAnsi="Times New Roman"/>
                <w:b/>
                <w:bCs/>
                <w:sz w:val="24"/>
                <w:szCs w:val="24"/>
              </w:rPr>
              <w:t xml:space="preserve">Тема 4.3. </w:t>
            </w:r>
          </w:p>
          <w:p>
            <w:pPr>
              <w:pStyle w:val="Normal"/>
              <w:spacing w:lineRule="auto" w:line="240" w:before="0" w:after="0"/>
              <w:rPr>
                <w:rFonts w:ascii="Times New Roman" w:hAnsi="Times New Roman"/>
                <w:b/>
                <w:b/>
                <w:bCs/>
                <w:sz w:val="24"/>
                <w:szCs w:val="24"/>
              </w:rPr>
            </w:pPr>
            <w:r>
              <w:rPr>
                <w:rFonts w:ascii="Times New Roman" w:hAnsi="Times New Roman"/>
                <w:b/>
                <w:bCs/>
                <w:sz w:val="24"/>
                <w:szCs w:val="24"/>
              </w:rPr>
              <w:t>Методологические аспекты проведения аудиторской проверки отдельных объектов аудита.</w:t>
            </w:r>
          </w:p>
        </w:tc>
        <w:tc>
          <w:tcPr>
            <w:tcW w:w="921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b/>
                <w:b/>
                <w:sz w:val="24"/>
                <w:szCs w:val="24"/>
              </w:rPr>
            </w:pPr>
            <w:r>
              <w:rPr>
                <w:rFonts w:ascii="Times New Roman" w:hAnsi="Times New Roman"/>
                <w:b/>
                <w:bCs/>
                <w:sz w:val="24"/>
                <w:szCs w:val="24"/>
              </w:rPr>
              <w:t xml:space="preserve">Содержание </w:t>
            </w:r>
          </w:p>
        </w:tc>
        <w:tc>
          <w:tcPr>
            <w:tcW w:w="2178"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0"/>
              <w:jc w:val="center"/>
              <w:rPr>
                <w:rFonts w:ascii="Times New Roman" w:hAnsi="Times New Roman"/>
                <w:b/>
                <w:b/>
                <w:sz w:val="24"/>
                <w:szCs w:val="24"/>
              </w:rPr>
            </w:pPr>
            <w:r>
              <w:rPr>
                <w:rFonts w:ascii="Times New Roman" w:hAnsi="Times New Roman"/>
                <w:b/>
                <w:sz w:val="24"/>
                <w:szCs w:val="24"/>
              </w:rPr>
              <w:t>8</w:t>
            </w:r>
          </w:p>
        </w:tc>
      </w:tr>
      <w:tr>
        <w:trPr>
          <w:trHeight w:val="1161" w:hRule="atLeast"/>
        </w:trPr>
        <w:tc>
          <w:tcPr>
            <w:tcW w:w="3317" w:type="dxa"/>
            <w:vMerge w:val="continue"/>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b/>
                <w:b/>
                <w:bCs/>
                <w:sz w:val="24"/>
                <w:szCs w:val="24"/>
              </w:rPr>
            </w:pPr>
            <w:r>
              <w:rPr>
                <w:rFonts w:ascii="Times New Roman" w:hAnsi="Times New Roman"/>
                <w:b/>
                <w:bCs/>
                <w:sz w:val="24"/>
                <w:szCs w:val="24"/>
              </w:rPr>
            </w:r>
          </w:p>
        </w:tc>
        <w:tc>
          <w:tcPr>
            <w:tcW w:w="9217" w:type="dxa"/>
            <w:tcBorders>
              <w:top w:val="single" w:sz="4" w:space="0" w:color="000000"/>
              <w:left w:val="single" w:sz="4" w:space="0" w:color="000000"/>
              <w:bottom w:val="single" w:sz="4" w:space="0" w:color="000000"/>
              <w:right w:val="single" w:sz="4" w:space="0" w:color="000000"/>
            </w:tcBorders>
          </w:tcPr>
          <w:p>
            <w:pPr>
              <w:pStyle w:val="Normal"/>
              <w:numPr>
                <w:ilvl w:val="0"/>
                <w:numId w:val="14"/>
              </w:numPr>
              <w:suppressAutoHyphens w:val="true"/>
              <w:spacing w:lineRule="auto" w:line="240" w:before="0" w:after="0"/>
              <w:ind w:left="714" w:hanging="357"/>
              <w:rPr>
                <w:rFonts w:ascii="Times New Roman" w:hAnsi="Times New Roman"/>
                <w:b/>
                <w:b/>
                <w:sz w:val="24"/>
                <w:szCs w:val="24"/>
              </w:rPr>
            </w:pPr>
            <w:r>
              <w:rPr>
                <w:rFonts w:ascii="Times New Roman" w:hAnsi="Times New Roman"/>
                <w:sz w:val="24"/>
                <w:szCs w:val="24"/>
              </w:rPr>
              <w:t>Программа аудита внеоборотных активов.</w:t>
            </w:r>
          </w:p>
          <w:p>
            <w:pPr>
              <w:pStyle w:val="Normal"/>
              <w:numPr>
                <w:ilvl w:val="0"/>
                <w:numId w:val="14"/>
              </w:numPr>
              <w:suppressAutoHyphens w:val="true"/>
              <w:spacing w:lineRule="auto" w:line="240" w:before="0" w:after="0"/>
              <w:ind w:left="714" w:hanging="357"/>
              <w:rPr>
                <w:rFonts w:ascii="Times New Roman" w:hAnsi="Times New Roman"/>
                <w:b/>
                <w:b/>
                <w:sz w:val="24"/>
                <w:szCs w:val="24"/>
              </w:rPr>
            </w:pPr>
            <w:r>
              <w:rPr>
                <w:rFonts w:ascii="Times New Roman" w:hAnsi="Times New Roman"/>
                <w:sz w:val="24"/>
                <w:szCs w:val="24"/>
              </w:rPr>
              <w:t>Программа аудита материально-производственных запасов.</w:t>
            </w:r>
          </w:p>
          <w:p>
            <w:pPr>
              <w:pStyle w:val="Normal"/>
              <w:numPr>
                <w:ilvl w:val="0"/>
                <w:numId w:val="14"/>
              </w:numPr>
              <w:suppressAutoHyphens w:val="true"/>
              <w:spacing w:lineRule="auto" w:line="240" w:before="0" w:after="0"/>
              <w:ind w:left="714" w:hanging="357"/>
              <w:rPr>
                <w:rFonts w:ascii="Times New Roman" w:hAnsi="Times New Roman"/>
                <w:b/>
                <w:b/>
                <w:sz w:val="24"/>
                <w:szCs w:val="24"/>
              </w:rPr>
            </w:pPr>
            <w:r>
              <w:rPr>
                <w:rFonts w:ascii="Times New Roman" w:hAnsi="Times New Roman"/>
                <w:sz w:val="24"/>
                <w:szCs w:val="24"/>
              </w:rPr>
              <w:t>Программа аудита финансовых результатов организации.</w:t>
            </w:r>
          </w:p>
          <w:p>
            <w:pPr>
              <w:pStyle w:val="Normal"/>
              <w:numPr>
                <w:ilvl w:val="0"/>
                <w:numId w:val="14"/>
              </w:numPr>
              <w:suppressAutoHyphens w:val="true"/>
              <w:spacing w:lineRule="auto" w:line="240" w:before="0" w:after="0"/>
              <w:ind w:left="714" w:hanging="357"/>
              <w:rPr>
                <w:rFonts w:ascii="Times New Roman" w:hAnsi="Times New Roman"/>
                <w:b/>
                <w:b/>
                <w:sz w:val="24"/>
                <w:szCs w:val="24"/>
              </w:rPr>
            </w:pPr>
            <w:r>
              <w:rPr>
                <w:rFonts w:ascii="Times New Roman" w:hAnsi="Times New Roman"/>
                <w:sz w:val="24"/>
                <w:szCs w:val="24"/>
              </w:rPr>
              <w:t>Программа аудита расчетов с контрагентами</w:t>
            </w:r>
          </w:p>
        </w:tc>
        <w:tc>
          <w:tcPr>
            <w:tcW w:w="2178"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0"/>
              <w:jc w:val="center"/>
              <w:rPr>
                <w:rFonts w:ascii="Times New Roman" w:hAnsi="Times New Roman"/>
                <w:sz w:val="24"/>
                <w:szCs w:val="24"/>
              </w:rPr>
            </w:pPr>
            <w:r>
              <w:rPr>
                <w:rFonts w:ascii="Times New Roman" w:hAnsi="Times New Roman"/>
                <w:sz w:val="24"/>
                <w:szCs w:val="24"/>
              </w:rPr>
              <w:t>2</w:t>
            </w:r>
          </w:p>
        </w:tc>
      </w:tr>
      <w:tr>
        <w:trPr>
          <w:trHeight w:val="1193" w:hRule="atLeast"/>
        </w:trPr>
        <w:tc>
          <w:tcPr>
            <w:tcW w:w="3317" w:type="dxa"/>
            <w:vMerge w:val="continue"/>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b/>
                <w:b/>
                <w:bCs/>
                <w:sz w:val="24"/>
                <w:szCs w:val="24"/>
              </w:rPr>
            </w:pPr>
            <w:r>
              <w:rPr>
                <w:rFonts w:ascii="Times New Roman" w:hAnsi="Times New Roman"/>
                <w:b/>
                <w:bCs/>
                <w:sz w:val="24"/>
                <w:szCs w:val="24"/>
              </w:rPr>
            </w:r>
          </w:p>
        </w:tc>
        <w:tc>
          <w:tcPr>
            <w:tcW w:w="921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b/>
                <w:b/>
                <w:sz w:val="24"/>
                <w:szCs w:val="24"/>
              </w:rPr>
            </w:pPr>
            <w:r>
              <w:rPr>
                <w:rFonts w:ascii="Times New Roman" w:hAnsi="Times New Roman"/>
                <w:b/>
                <w:bCs/>
                <w:sz w:val="24"/>
                <w:szCs w:val="24"/>
              </w:rPr>
              <w:t xml:space="preserve">В том числе практических занятий </w:t>
            </w:r>
          </w:p>
          <w:p>
            <w:pPr>
              <w:pStyle w:val="Normal"/>
              <w:spacing w:lineRule="auto" w:line="240" w:before="0" w:after="0"/>
              <w:rPr>
                <w:rFonts w:ascii="Times New Roman" w:hAnsi="Times New Roman"/>
                <w:b/>
                <w:b/>
                <w:sz w:val="24"/>
                <w:szCs w:val="24"/>
              </w:rPr>
            </w:pPr>
            <w:r>
              <w:rPr>
                <w:rFonts w:ascii="Times New Roman" w:hAnsi="Times New Roman"/>
                <w:b/>
                <w:sz w:val="24"/>
                <w:szCs w:val="24"/>
              </w:rPr>
              <w:t>Практическое занятие. «</w:t>
            </w:r>
            <w:r>
              <w:rPr>
                <w:rFonts w:ascii="Times New Roman" w:hAnsi="Times New Roman"/>
                <w:sz w:val="24"/>
                <w:szCs w:val="24"/>
              </w:rPr>
              <w:t>Аудиторская проверка отдельных объектов аудита и</w:t>
            </w:r>
            <w:r>
              <w:rPr>
                <w:rFonts w:ascii="Times New Roman" w:hAnsi="Times New Roman"/>
                <w:bCs/>
                <w:sz w:val="24"/>
                <w:szCs w:val="24"/>
              </w:rPr>
              <w:t xml:space="preserve"> составление аудиторского заключения по результатам аудиторской проверки отдельных объектов аудита»</w:t>
            </w:r>
          </w:p>
        </w:tc>
        <w:tc>
          <w:tcPr>
            <w:tcW w:w="2178"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0"/>
              <w:jc w:val="center"/>
              <w:rPr>
                <w:rFonts w:ascii="Times New Roman" w:hAnsi="Times New Roman"/>
                <w:sz w:val="24"/>
                <w:szCs w:val="24"/>
              </w:rPr>
            </w:pPr>
            <w:r>
              <w:rPr>
                <w:rFonts w:ascii="Times New Roman" w:hAnsi="Times New Roman"/>
                <w:sz w:val="24"/>
                <w:szCs w:val="24"/>
              </w:rPr>
              <w:t>6</w:t>
            </w:r>
          </w:p>
        </w:tc>
      </w:tr>
      <w:tr>
        <w:trPr>
          <w:trHeight w:val="712" w:hRule="atLeast"/>
        </w:trPr>
        <w:tc>
          <w:tcPr>
            <w:tcW w:w="12534"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b/>
                <w:b/>
                <w:bCs/>
                <w:sz w:val="24"/>
                <w:szCs w:val="24"/>
              </w:rPr>
            </w:pPr>
            <w:r>
              <w:rPr>
                <w:rFonts w:ascii="Times New Roman" w:hAnsi="Times New Roman"/>
                <w:b/>
                <w:bCs/>
                <w:sz w:val="24"/>
                <w:szCs w:val="24"/>
              </w:rPr>
              <w:t>Самостоятельная учебная работа при изучении раздела №4</w:t>
            </w:r>
          </w:p>
          <w:p>
            <w:pPr>
              <w:pStyle w:val="Normal"/>
              <w:spacing w:lineRule="auto" w:line="240" w:before="0" w:after="0"/>
              <w:rPr>
                <w:rFonts w:ascii="Times New Roman" w:hAnsi="Times New Roman"/>
                <w:b/>
                <w:b/>
                <w:bCs/>
                <w:sz w:val="24"/>
                <w:szCs w:val="24"/>
              </w:rPr>
            </w:pPr>
            <w:r>
              <w:rPr>
                <w:rFonts w:ascii="Times New Roman" w:hAnsi="Times New Roman"/>
                <w:b/>
                <w:bCs/>
                <w:sz w:val="24"/>
                <w:szCs w:val="24"/>
              </w:rPr>
              <w:t xml:space="preserve">Примерная тематика самостоятельной учебной работы </w:t>
            </w:r>
          </w:p>
          <w:p>
            <w:pPr>
              <w:pStyle w:val="ListParagraph"/>
              <w:numPr>
                <w:ilvl w:val="0"/>
                <w:numId w:val="23"/>
              </w:numPr>
              <w:suppressAutoHyphens w:val="true"/>
              <w:spacing w:lineRule="auto" w:line="240" w:before="0" w:after="0"/>
              <w:rPr>
                <w:b/>
                <w:b/>
                <w:i/>
                <w:i/>
              </w:rPr>
            </w:pPr>
            <w:r>
              <w:rPr/>
              <w:t>Налоговый аудит: особенности его проведения</w:t>
            </w:r>
          </w:p>
          <w:p>
            <w:pPr>
              <w:pStyle w:val="Normal"/>
              <w:numPr>
                <w:ilvl w:val="0"/>
                <w:numId w:val="23"/>
              </w:numPr>
              <w:suppressAutoHyphens w:val="true"/>
              <w:spacing w:lineRule="auto" w:line="240" w:before="0" w:after="0"/>
              <w:rPr>
                <w:rFonts w:ascii="Times New Roman" w:hAnsi="Times New Roman"/>
                <w:b/>
                <w:b/>
                <w:sz w:val="24"/>
                <w:szCs w:val="24"/>
              </w:rPr>
            </w:pPr>
            <w:r>
              <w:rPr>
                <w:rFonts w:ascii="Times New Roman" w:hAnsi="Times New Roman"/>
                <w:sz w:val="24"/>
                <w:szCs w:val="24"/>
              </w:rPr>
              <w:t>Риск-ориентированный подход при проведении независимого аудита</w:t>
            </w:r>
          </w:p>
        </w:tc>
        <w:tc>
          <w:tcPr>
            <w:tcW w:w="2178"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0"/>
              <w:jc w:val="center"/>
              <w:rPr>
                <w:rFonts w:ascii="Times New Roman" w:hAnsi="Times New Roman"/>
                <w:b/>
                <w:b/>
                <w:sz w:val="24"/>
                <w:szCs w:val="24"/>
              </w:rPr>
            </w:pPr>
            <w:r>
              <w:rPr>
                <w:rFonts w:ascii="Times New Roman" w:hAnsi="Times New Roman"/>
                <w:b/>
                <w:sz w:val="24"/>
                <w:szCs w:val="24"/>
              </w:rPr>
              <w:t>2</w:t>
            </w:r>
          </w:p>
        </w:tc>
      </w:tr>
      <w:tr>
        <w:trPr>
          <w:trHeight w:val="453" w:hRule="atLeast"/>
        </w:trPr>
        <w:tc>
          <w:tcPr>
            <w:tcW w:w="12534" w:type="dxa"/>
            <w:gridSpan w:val="2"/>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rFonts w:ascii="Times New Roman" w:hAnsi="Times New Roman"/>
                <w:b/>
                <w:b/>
                <w:sz w:val="24"/>
                <w:szCs w:val="24"/>
              </w:rPr>
            </w:pPr>
            <w:r>
              <w:rPr>
                <w:rFonts w:ascii="Times New Roman" w:hAnsi="Times New Roman"/>
                <w:b/>
                <w:bCs/>
                <w:sz w:val="24"/>
                <w:szCs w:val="24"/>
              </w:rPr>
              <w:t>Раздел 5. Финансовый контроль в сфере закупок для государственных и муниципальных нужд</w:t>
            </w:r>
          </w:p>
        </w:tc>
        <w:tc>
          <w:tcPr>
            <w:tcW w:w="2178"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0"/>
              <w:jc w:val="center"/>
              <w:rPr>
                <w:rFonts w:ascii="Times New Roman" w:hAnsi="Times New Roman"/>
                <w:b/>
                <w:b/>
                <w:sz w:val="24"/>
                <w:szCs w:val="24"/>
              </w:rPr>
            </w:pPr>
            <w:r>
              <w:rPr>
                <w:rFonts w:ascii="Times New Roman" w:hAnsi="Times New Roman"/>
                <w:b/>
                <w:sz w:val="24"/>
                <w:szCs w:val="24"/>
              </w:rPr>
              <w:t>16</w:t>
            </w:r>
          </w:p>
        </w:tc>
      </w:tr>
      <w:tr>
        <w:trPr>
          <w:trHeight w:val="221" w:hRule="atLeast"/>
        </w:trPr>
        <w:tc>
          <w:tcPr>
            <w:tcW w:w="3317" w:type="dxa"/>
            <w:vMerge w:val="restart"/>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b/>
                <w:b/>
                <w:bCs/>
                <w:sz w:val="24"/>
                <w:szCs w:val="24"/>
              </w:rPr>
            </w:pPr>
            <w:r>
              <w:rPr>
                <w:rFonts w:ascii="Times New Roman" w:hAnsi="Times New Roman"/>
                <w:b/>
                <w:bCs/>
                <w:sz w:val="24"/>
                <w:szCs w:val="24"/>
              </w:rPr>
              <w:t>Тема 5.1.</w:t>
            </w:r>
          </w:p>
          <w:p>
            <w:pPr>
              <w:pStyle w:val="Normal"/>
              <w:spacing w:lineRule="auto" w:line="240" w:before="0" w:after="0"/>
              <w:rPr>
                <w:rFonts w:ascii="Times New Roman" w:hAnsi="Times New Roman"/>
                <w:b/>
                <w:b/>
                <w:bCs/>
                <w:sz w:val="24"/>
                <w:szCs w:val="24"/>
              </w:rPr>
            </w:pPr>
            <w:r>
              <w:rPr>
                <w:rFonts w:ascii="Times New Roman" w:hAnsi="Times New Roman"/>
                <w:b/>
                <w:sz w:val="24"/>
                <w:szCs w:val="24"/>
              </w:rPr>
              <w:t>Государственные органы, осуществляющие государственный контроль в сфере закупок для государственных и муниципальных нужд, и их полномочия</w:t>
            </w:r>
          </w:p>
        </w:tc>
        <w:tc>
          <w:tcPr>
            <w:tcW w:w="921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b/>
                <w:b/>
                <w:sz w:val="24"/>
                <w:szCs w:val="24"/>
              </w:rPr>
            </w:pPr>
            <w:r>
              <w:rPr>
                <w:rFonts w:ascii="Times New Roman" w:hAnsi="Times New Roman"/>
                <w:b/>
                <w:bCs/>
                <w:sz w:val="24"/>
                <w:szCs w:val="24"/>
              </w:rPr>
              <w:t xml:space="preserve">Содержание </w:t>
            </w:r>
          </w:p>
        </w:tc>
        <w:tc>
          <w:tcPr>
            <w:tcW w:w="2178"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b/>
                <w:b/>
                <w:sz w:val="24"/>
                <w:szCs w:val="24"/>
              </w:rPr>
            </w:pPr>
            <w:r>
              <w:rPr>
                <w:rFonts w:ascii="Times New Roman" w:hAnsi="Times New Roman"/>
                <w:b/>
                <w:sz w:val="24"/>
                <w:szCs w:val="24"/>
              </w:rPr>
              <w:t>2</w:t>
            </w:r>
          </w:p>
        </w:tc>
      </w:tr>
      <w:tr>
        <w:trPr>
          <w:trHeight w:val="2466" w:hRule="atLeast"/>
        </w:trPr>
        <w:tc>
          <w:tcPr>
            <w:tcW w:w="3317" w:type="dxa"/>
            <w:vMerge w:val="continue"/>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b/>
                <w:b/>
                <w:bCs/>
                <w:sz w:val="24"/>
                <w:szCs w:val="24"/>
              </w:rPr>
            </w:pPr>
            <w:r>
              <w:rPr>
                <w:rFonts w:ascii="Times New Roman" w:hAnsi="Times New Roman"/>
                <w:b/>
                <w:bCs/>
                <w:sz w:val="24"/>
                <w:szCs w:val="24"/>
              </w:rPr>
            </w:r>
          </w:p>
        </w:tc>
        <w:tc>
          <w:tcPr>
            <w:tcW w:w="9217" w:type="dxa"/>
            <w:tcBorders>
              <w:top w:val="single" w:sz="4" w:space="0" w:color="000000"/>
              <w:left w:val="single" w:sz="4" w:space="0" w:color="000000"/>
              <w:bottom w:val="single" w:sz="4" w:space="0" w:color="000000"/>
              <w:right w:val="single" w:sz="4" w:space="0" w:color="000000"/>
            </w:tcBorders>
          </w:tcPr>
          <w:p>
            <w:pPr>
              <w:pStyle w:val="ListParagraph"/>
              <w:numPr>
                <w:ilvl w:val="0"/>
                <w:numId w:val="22"/>
              </w:numPr>
              <w:suppressAutoHyphens w:val="true"/>
              <w:spacing w:lineRule="auto" w:line="240" w:before="120" w:after="0"/>
              <w:rPr>
                <w:rFonts w:ascii="Times New Roman" w:hAnsi="Times New Roman"/>
                <w:bCs/>
                <w:sz w:val="24"/>
              </w:rPr>
            </w:pPr>
            <w:r>
              <w:rPr>
                <w:rFonts w:ascii="Times New Roman" w:hAnsi="Times New Roman"/>
                <w:bCs/>
                <w:sz w:val="24"/>
              </w:rPr>
              <w:t>Министерство Финансов РФ - федеральный орган исполнительной власти по регулированию контрактной системы в сфере закупок товаров, работ, услуг для обеспечения государственных и муниципальных нужд;</w:t>
            </w:r>
          </w:p>
          <w:p>
            <w:pPr>
              <w:pStyle w:val="ListParagraph"/>
              <w:numPr>
                <w:ilvl w:val="0"/>
                <w:numId w:val="22"/>
              </w:numPr>
              <w:suppressAutoHyphens w:val="true"/>
              <w:spacing w:lineRule="auto" w:line="240" w:before="120" w:after="0"/>
              <w:rPr>
                <w:rFonts w:ascii="Times New Roman" w:hAnsi="Times New Roman"/>
                <w:bCs/>
                <w:sz w:val="24"/>
              </w:rPr>
            </w:pPr>
            <w:r>
              <w:rPr>
                <w:rFonts w:ascii="Times New Roman" w:hAnsi="Times New Roman"/>
                <w:bCs/>
                <w:sz w:val="24"/>
              </w:rPr>
              <w:t>Федеральная антимонопольная служба - федеральный орган исполнительной власти, уполномоченный на осуществление контроля (надзора) в сфере государственного оборонного заказа и в сфере закупок товаров, работ, услуг для обеспечения государственных и муниципальных нужд.</w:t>
            </w:r>
          </w:p>
          <w:p>
            <w:pPr>
              <w:pStyle w:val="ListParagraph"/>
              <w:numPr>
                <w:ilvl w:val="0"/>
                <w:numId w:val="22"/>
              </w:numPr>
              <w:suppressAutoHyphens w:val="true"/>
              <w:spacing w:lineRule="auto" w:line="240" w:before="120" w:after="0"/>
              <w:rPr>
                <w:bCs/>
              </w:rPr>
            </w:pPr>
            <w:r>
              <w:rPr>
                <w:rFonts w:ascii="Times New Roman" w:hAnsi="Times New Roman"/>
                <w:bCs/>
                <w:sz w:val="24"/>
              </w:rPr>
              <w:t>Направления контроля, возложенные на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 Казначейство РФ</w:t>
            </w:r>
          </w:p>
        </w:tc>
        <w:tc>
          <w:tcPr>
            <w:tcW w:w="2178"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r>
          </w:p>
        </w:tc>
      </w:tr>
      <w:tr>
        <w:trPr>
          <w:trHeight w:val="283" w:hRule="atLeast"/>
        </w:trPr>
        <w:tc>
          <w:tcPr>
            <w:tcW w:w="3317" w:type="dxa"/>
            <w:vMerge w:val="restart"/>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b/>
                <w:b/>
                <w:bCs/>
                <w:sz w:val="24"/>
                <w:szCs w:val="24"/>
              </w:rPr>
            </w:pPr>
            <w:r>
              <w:rPr>
                <w:rFonts w:ascii="Times New Roman" w:hAnsi="Times New Roman"/>
                <w:b/>
                <w:bCs/>
                <w:sz w:val="24"/>
                <w:szCs w:val="24"/>
              </w:rPr>
              <w:t xml:space="preserve">Тема 5.2. </w:t>
            </w:r>
          </w:p>
          <w:p>
            <w:pPr>
              <w:pStyle w:val="Normal"/>
              <w:spacing w:lineRule="auto" w:line="240" w:before="0" w:after="0"/>
              <w:rPr>
                <w:rFonts w:ascii="Times New Roman" w:hAnsi="Times New Roman"/>
                <w:b/>
                <w:b/>
                <w:bCs/>
                <w:sz w:val="24"/>
                <w:szCs w:val="24"/>
              </w:rPr>
            </w:pPr>
            <w:r>
              <w:rPr>
                <w:rFonts w:ascii="Times New Roman" w:hAnsi="Times New Roman"/>
                <w:b/>
                <w:bCs/>
                <w:sz w:val="24"/>
                <w:szCs w:val="24"/>
              </w:rPr>
              <w:t>Документы, обеспечивающие осуществление внутреннего финансового контроля и Регламента в сфере закупок для обеспечения государственных и муниципальных нужд</w:t>
            </w:r>
          </w:p>
        </w:tc>
        <w:tc>
          <w:tcPr>
            <w:tcW w:w="921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b/>
                <w:b/>
                <w:sz w:val="24"/>
                <w:szCs w:val="24"/>
              </w:rPr>
            </w:pPr>
            <w:r>
              <w:rPr>
                <w:rFonts w:ascii="Times New Roman" w:hAnsi="Times New Roman"/>
                <w:b/>
                <w:bCs/>
                <w:sz w:val="24"/>
                <w:szCs w:val="24"/>
              </w:rPr>
              <w:t xml:space="preserve">Содержание </w:t>
            </w:r>
          </w:p>
        </w:tc>
        <w:tc>
          <w:tcPr>
            <w:tcW w:w="2178"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0"/>
              <w:jc w:val="center"/>
              <w:rPr>
                <w:rFonts w:ascii="Times New Roman" w:hAnsi="Times New Roman"/>
                <w:b/>
                <w:b/>
                <w:sz w:val="24"/>
                <w:szCs w:val="24"/>
              </w:rPr>
            </w:pPr>
            <w:r>
              <w:rPr>
                <w:rFonts w:ascii="Times New Roman" w:hAnsi="Times New Roman"/>
                <w:b/>
                <w:sz w:val="24"/>
                <w:szCs w:val="24"/>
              </w:rPr>
              <w:t>6</w:t>
            </w:r>
          </w:p>
        </w:tc>
      </w:tr>
      <w:tr>
        <w:trPr>
          <w:trHeight w:val="2052" w:hRule="atLeast"/>
        </w:trPr>
        <w:tc>
          <w:tcPr>
            <w:tcW w:w="3317" w:type="dxa"/>
            <w:vMerge w:val="continue"/>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b/>
                <w:b/>
                <w:bCs/>
                <w:sz w:val="24"/>
                <w:szCs w:val="24"/>
              </w:rPr>
            </w:pPr>
            <w:r>
              <w:rPr>
                <w:rFonts w:ascii="Times New Roman" w:hAnsi="Times New Roman"/>
                <w:b/>
                <w:bCs/>
                <w:sz w:val="24"/>
                <w:szCs w:val="24"/>
              </w:rPr>
            </w:r>
          </w:p>
        </w:tc>
        <w:tc>
          <w:tcPr>
            <w:tcW w:w="9217" w:type="dxa"/>
            <w:tcBorders>
              <w:top w:val="single" w:sz="4" w:space="0" w:color="000000"/>
              <w:left w:val="single" w:sz="4" w:space="0" w:color="000000"/>
              <w:bottom w:val="single" w:sz="4" w:space="0" w:color="000000"/>
              <w:right w:val="single" w:sz="4" w:space="0" w:color="000000"/>
            </w:tcBorders>
          </w:tcPr>
          <w:p>
            <w:pPr>
              <w:pStyle w:val="Normal"/>
              <w:numPr>
                <w:ilvl w:val="0"/>
                <w:numId w:val="16"/>
              </w:numPr>
              <w:suppressAutoHyphens w:val="true"/>
              <w:spacing w:lineRule="auto" w:line="240" w:before="0" w:after="0"/>
              <w:rPr>
                <w:rFonts w:ascii="Times New Roman" w:hAnsi="Times New Roman"/>
                <w:sz w:val="24"/>
                <w:szCs w:val="24"/>
              </w:rPr>
            </w:pPr>
            <w:r>
              <w:rPr>
                <w:rFonts w:ascii="Times New Roman" w:hAnsi="Times New Roman"/>
                <w:sz w:val="24"/>
                <w:szCs w:val="24"/>
              </w:rPr>
              <w:t>Регламент проведения Министерством Финансов РФ ведомственного контроля в сфере закупок для обеспечения федеральных нужд</w:t>
            </w:r>
          </w:p>
          <w:p>
            <w:pPr>
              <w:pStyle w:val="Normal"/>
              <w:numPr>
                <w:ilvl w:val="0"/>
                <w:numId w:val="16"/>
              </w:numPr>
              <w:suppressAutoHyphens w:val="true"/>
              <w:spacing w:lineRule="auto" w:line="240" w:before="0" w:after="0"/>
              <w:rPr>
                <w:rFonts w:ascii="Times New Roman" w:hAnsi="Times New Roman"/>
                <w:sz w:val="24"/>
                <w:szCs w:val="24"/>
              </w:rPr>
            </w:pPr>
            <w:r>
              <w:rPr>
                <w:rFonts w:ascii="Times New Roman" w:hAnsi="Times New Roman"/>
                <w:sz w:val="24"/>
                <w:szCs w:val="24"/>
              </w:rPr>
              <w:t>Карта внутреннего финансового контроля и порядок ее формирования.</w:t>
            </w:r>
          </w:p>
          <w:p>
            <w:pPr>
              <w:pStyle w:val="Normal"/>
              <w:numPr>
                <w:ilvl w:val="0"/>
                <w:numId w:val="16"/>
              </w:numPr>
              <w:suppressAutoHyphens w:val="true"/>
              <w:spacing w:lineRule="auto" w:line="240" w:before="0" w:after="0"/>
              <w:rPr>
                <w:rFonts w:ascii="Times New Roman" w:hAnsi="Times New Roman"/>
                <w:sz w:val="24"/>
                <w:szCs w:val="24"/>
              </w:rPr>
            </w:pPr>
            <w:r>
              <w:rPr>
                <w:rFonts w:ascii="Times New Roman" w:hAnsi="Times New Roman"/>
                <w:sz w:val="24"/>
                <w:szCs w:val="24"/>
              </w:rPr>
              <w:t>Регистры внутреннего финансового контроля: требования по ведению, учету и хранению.</w:t>
            </w:r>
          </w:p>
          <w:p>
            <w:pPr>
              <w:pStyle w:val="Normal"/>
              <w:numPr>
                <w:ilvl w:val="0"/>
                <w:numId w:val="16"/>
              </w:numPr>
              <w:suppressAutoHyphens w:val="true"/>
              <w:spacing w:before="0" w:after="0"/>
              <w:rPr>
                <w:rFonts w:ascii="Times New Roman" w:hAnsi="Times New Roman"/>
                <w:sz w:val="24"/>
                <w:szCs w:val="24"/>
              </w:rPr>
            </w:pPr>
            <w:r>
              <w:rPr>
                <w:rFonts w:ascii="Times New Roman" w:hAnsi="Times New Roman"/>
                <w:sz w:val="24"/>
                <w:szCs w:val="24"/>
              </w:rPr>
              <w:t>Отчет о результатах внутреннего финансового контроля и порядок его составления и представления.</w:t>
            </w:r>
          </w:p>
        </w:tc>
        <w:tc>
          <w:tcPr>
            <w:tcW w:w="2178"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0"/>
              <w:jc w:val="center"/>
              <w:rPr>
                <w:rFonts w:ascii="Times New Roman" w:hAnsi="Times New Roman"/>
                <w:sz w:val="24"/>
                <w:szCs w:val="24"/>
              </w:rPr>
            </w:pPr>
            <w:r>
              <w:rPr>
                <w:rFonts w:ascii="Times New Roman" w:hAnsi="Times New Roman"/>
                <w:sz w:val="24"/>
                <w:szCs w:val="24"/>
              </w:rPr>
              <w:t>2</w:t>
            </w:r>
          </w:p>
        </w:tc>
      </w:tr>
      <w:tr>
        <w:trPr>
          <w:trHeight w:val="916" w:hRule="atLeast"/>
        </w:trPr>
        <w:tc>
          <w:tcPr>
            <w:tcW w:w="3317" w:type="dxa"/>
            <w:vMerge w:val="continue"/>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b/>
                <w:b/>
                <w:bCs/>
                <w:sz w:val="24"/>
                <w:szCs w:val="24"/>
              </w:rPr>
            </w:pPr>
            <w:r>
              <w:rPr>
                <w:rFonts w:ascii="Times New Roman" w:hAnsi="Times New Roman"/>
                <w:b/>
                <w:bCs/>
                <w:sz w:val="24"/>
                <w:szCs w:val="24"/>
              </w:rPr>
            </w:r>
          </w:p>
        </w:tc>
        <w:tc>
          <w:tcPr>
            <w:tcW w:w="921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bCs/>
                <w:sz w:val="24"/>
                <w:szCs w:val="24"/>
              </w:rPr>
            </w:pPr>
            <w:r>
              <w:rPr>
                <w:rFonts w:ascii="Times New Roman" w:hAnsi="Times New Roman"/>
                <w:b/>
                <w:bCs/>
                <w:sz w:val="24"/>
                <w:szCs w:val="24"/>
              </w:rPr>
              <w:t xml:space="preserve">В том числе практических занятий </w:t>
            </w:r>
          </w:p>
          <w:p>
            <w:pPr>
              <w:pStyle w:val="Normal"/>
              <w:spacing w:lineRule="auto" w:line="240" w:before="0" w:after="0"/>
              <w:rPr>
                <w:rFonts w:ascii="Times New Roman" w:hAnsi="Times New Roman"/>
                <w:bCs/>
                <w:sz w:val="24"/>
                <w:szCs w:val="24"/>
              </w:rPr>
            </w:pPr>
            <w:r>
              <w:rPr>
                <w:rFonts w:ascii="Times New Roman" w:hAnsi="Times New Roman"/>
                <w:b/>
                <w:bCs/>
                <w:sz w:val="24"/>
                <w:szCs w:val="24"/>
              </w:rPr>
              <w:t xml:space="preserve">Практическое занятие </w:t>
            </w:r>
            <w:r>
              <w:rPr>
                <w:rFonts w:ascii="Times New Roman" w:hAnsi="Times New Roman"/>
                <w:bCs/>
                <w:sz w:val="24"/>
                <w:szCs w:val="24"/>
              </w:rPr>
              <w:t>. Оформление пакета документов для осуществления внутреннего финансового контроля в сфере закупок</w:t>
            </w:r>
          </w:p>
        </w:tc>
        <w:tc>
          <w:tcPr>
            <w:tcW w:w="2178"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0"/>
              <w:jc w:val="center"/>
              <w:rPr>
                <w:rFonts w:ascii="Times New Roman" w:hAnsi="Times New Roman"/>
                <w:sz w:val="24"/>
                <w:szCs w:val="24"/>
              </w:rPr>
            </w:pPr>
            <w:r>
              <w:rPr>
                <w:rFonts w:ascii="Times New Roman" w:hAnsi="Times New Roman"/>
                <w:sz w:val="24"/>
                <w:szCs w:val="24"/>
              </w:rPr>
              <w:t>4</w:t>
            </w:r>
          </w:p>
        </w:tc>
      </w:tr>
      <w:tr>
        <w:trPr/>
        <w:tc>
          <w:tcPr>
            <w:tcW w:w="3317" w:type="dxa"/>
            <w:vMerge w:val="restart"/>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b/>
                <w:b/>
                <w:bCs/>
                <w:sz w:val="24"/>
                <w:szCs w:val="24"/>
              </w:rPr>
            </w:pPr>
            <w:r>
              <w:rPr>
                <w:rFonts w:ascii="Times New Roman" w:hAnsi="Times New Roman"/>
                <w:b/>
                <w:bCs/>
                <w:sz w:val="24"/>
                <w:szCs w:val="24"/>
              </w:rPr>
              <w:t>Тема 5.3.</w:t>
            </w:r>
          </w:p>
          <w:p>
            <w:pPr>
              <w:pStyle w:val="Normal"/>
              <w:spacing w:lineRule="auto" w:line="240" w:before="0" w:after="0"/>
              <w:rPr>
                <w:rFonts w:ascii="Times New Roman" w:hAnsi="Times New Roman"/>
                <w:b/>
                <w:b/>
                <w:bCs/>
                <w:sz w:val="24"/>
                <w:szCs w:val="24"/>
              </w:rPr>
            </w:pPr>
            <w:r>
              <w:rPr>
                <w:rFonts w:ascii="Times New Roman" w:hAnsi="Times New Roman"/>
                <w:b/>
                <w:sz w:val="24"/>
                <w:szCs w:val="24"/>
              </w:rPr>
              <w:t>Контрольные мероприятия на всех этапах проведения государственных и муниципальных закупок</w:t>
            </w:r>
          </w:p>
        </w:tc>
        <w:tc>
          <w:tcPr>
            <w:tcW w:w="921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b/>
                <w:b/>
                <w:sz w:val="24"/>
                <w:szCs w:val="24"/>
              </w:rPr>
            </w:pPr>
            <w:r>
              <w:rPr>
                <w:rFonts w:ascii="Times New Roman" w:hAnsi="Times New Roman"/>
                <w:b/>
                <w:bCs/>
                <w:sz w:val="24"/>
                <w:szCs w:val="24"/>
              </w:rPr>
              <w:t xml:space="preserve">Содержание </w:t>
            </w:r>
          </w:p>
        </w:tc>
        <w:tc>
          <w:tcPr>
            <w:tcW w:w="2178"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0"/>
              <w:jc w:val="center"/>
              <w:rPr>
                <w:rFonts w:ascii="Times New Roman" w:hAnsi="Times New Roman"/>
                <w:b/>
                <w:b/>
                <w:sz w:val="24"/>
                <w:szCs w:val="24"/>
              </w:rPr>
            </w:pPr>
            <w:r>
              <w:rPr>
                <w:rFonts w:ascii="Times New Roman" w:hAnsi="Times New Roman"/>
                <w:b/>
                <w:sz w:val="24"/>
                <w:szCs w:val="24"/>
              </w:rPr>
              <w:t>4</w:t>
            </w:r>
          </w:p>
        </w:tc>
      </w:tr>
      <w:tr>
        <w:trPr>
          <w:trHeight w:val="2378" w:hRule="atLeast"/>
        </w:trPr>
        <w:tc>
          <w:tcPr>
            <w:tcW w:w="3317" w:type="dxa"/>
            <w:vMerge w:val="continue"/>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b/>
                <w:b/>
                <w:bCs/>
                <w:sz w:val="24"/>
                <w:szCs w:val="24"/>
              </w:rPr>
            </w:pPr>
            <w:r>
              <w:rPr>
                <w:rFonts w:ascii="Times New Roman" w:hAnsi="Times New Roman"/>
                <w:b/>
                <w:bCs/>
                <w:sz w:val="24"/>
                <w:szCs w:val="24"/>
              </w:rPr>
            </w:r>
          </w:p>
        </w:tc>
        <w:tc>
          <w:tcPr>
            <w:tcW w:w="9217" w:type="dxa"/>
            <w:tcBorders>
              <w:top w:val="single" w:sz="4" w:space="0" w:color="000000"/>
              <w:left w:val="single" w:sz="4" w:space="0" w:color="000000"/>
              <w:bottom w:val="single" w:sz="4" w:space="0" w:color="000000"/>
              <w:right w:val="single" w:sz="4" w:space="0" w:color="000000"/>
            </w:tcBorders>
          </w:tcPr>
          <w:p>
            <w:pPr>
              <w:pStyle w:val="Normal"/>
              <w:numPr>
                <w:ilvl w:val="0"/>
                <w:numId w:val="17"/>
              </w:numPr>
              <w:suppressAutoHyphens w:val="true"/>
              <w:spacing w:lineRule="auto" w:line="240" w:before="0" w:after="0"/>
              <w:ind w:left="714" w:hanging="357"/>
              <w:rPr>
                <w:rFonts w:ascii="Times New Roman" w:hAnsi="Times New Roman"/>
                <w:sz w:val="24"/>
                <w:szCs w:val="24"/>
              </w:rPr>
            </w:pPr>
            <w:r>
              <w:rPr>
                <w:rFonts w:ascii="Times New Roman" w:hAnsi="Times New Roman"/>
                <w:sz w:val="24"/>
                <w:szCs w:val="24"/>
              </w:rPr>
              <w:t>Контрольные мероприятия на этапе</w:t>
            </w:r>
            <w:r>
              <w:rPr>
                <w:rFonts w:ascii="Times New Roman" w:hAnsi="Times New Roman"/>
                <w:b/>
                <w:sz w:val="24"/>
                <w:szCs w:val="24"/>
              </w:rPr>
              <w:t xml:space="preserve"> «</w:t>
            </w:r>
            <w:r>
              <w:rPr>
                <w:rFonts w:ascii="Times New Roman" w:hAnsi="Times New Roman"/>
                <w:sz w:val="24"/>
                <w:szCs w:val="24"/>
              </w:rPr>
              <w:t>Определение потребности в товаре, услуге, работе»;</w:t>
            </w:r>
          </w:p>
          <w:p>
            <w:pPr>
              <w:pStyle w:val="Normal"/>
              <w:numPr>
                <w:ilvl w:val="0"/>
                <w:numId w:val="17"/>
              </w:numPr>
              <w:suppressAutoHyphens w:val="true"/>
              <w:spacing w:lineRule="auto" w:line="240" w:before="0" w:after="0"/>
              <w:ind w:left="714" w:hanging="357"/>
              <w:rPr>
                <w:rFonts w:ascii="Times New Roman" w:hAnsi="Times New Roman"/>
                <w:b/>
                <w:b/>
                <w:sz w:val="24"/>
                <w:szCs w:val="24"/>
              </w:rPr>
            </w:pPr>
            <w:r>
              <w:rPr>
                <w:rFonts w:ascii="Times New Roman" w:hAnsi="Times New Roman"/>
                <w:sz w:val="24"/>
                <w:szCs w:val="24"/>
              </w:rPr>
              <w:t>Контрольные мероприятия на этапе</w:t>
            </w:r>
            <w:r>
              <w:rPr>
                <w:rFonts w:ascii="Times New Roman" w:hAnsi="Times New Roman"/>
                <w:b/>
                <w:sz w:val="24"/>
                <w:szCs w:val="24"/>
              </w:rPr>
              <w:t xml:space="preserve"> «</w:t>
            </w:r>
            <w:r>
              <w:rPr>
                <w:rFonts w:ascii="Times New Roman" w:hAnsi="Times New Roman"/>
                <w:sz w:val="24"/>
                <w:szCs w:val="24"/>
              </w:rPr>
              <w:t>Формирование государственного и муниципального заказа»;</w:t>
            </w:r>
          </w:p>
          <w:p>
            <w:pPr>
              <w:pStyle w:val="Normal"/>
              <w:numPr>
                <w:ilvl w:val="0"/>
                <w:numId w:val="17"/>
              </w:numPr>
              <w:suppressAutoHyphens w:val="true"/>
              <w:spacing w:lineRule="auto" w:line="240" w:before="0" w:after="0"/>
              <w:ind w:left="714" w:hanging="357"/>
              <w:rPr>
                <w:rFonts w:ascii="Times New Roman" w:hAnsi="Times New Roman"/>
                <w:b/>
                <w:b/>
                <w:sz w:val="24"/>
                <w:szCs w:val="24"/>
              </w:rPr>
            </w:pPr>
            <w:r>
              <w:rPr>
                <w:rFonts w:ascii="Times New Roman" w:hAnsi="Times New Roman"/>
                <w:sz w:val="24"/>
                <w:szCs w:val="24"/>
              </w:rPr>
              <w:t>Контрольные мероприятия на этапе «Размещение государственного (муниципального) заказа»;</w:t>
            </w:r>
          </w:p>
          <w:p>
            <w:pPr>
              <w:pStyle w:val="Normal"/>
              <w:numPr>
                <w:ilvl w:val="0"/>
                <w:numId w:val="17"/>
              </w:numPr>
              <w:suppressAutoHyphens w:val="true"/>
              <w:spacing w:lineRule="auto" w:line="240" w:before="0" w:after="0"/>
              <w:ind w:left="714" w:hanging="357"/>
              <w:rPr>
                <w:rFonts w:ascii="Times New Roman" w:hAnsi="Times New Roman"/>
                <w:b/>
                <w:b/>
                <w:sz w:val="24"/>
                <w:szCs w:val="24"/>
              </w:rPr>
            </w:pPr>
            <w:r>
              <w:rPr>
                <w:rFonts w:ascii="Times New Roman" w:hAnsi="Times New Roman"/>
                <w:sz w:val="24"/>
                <w:szCs w:val="24"/>
              </w:rPr>
              <w:t>Контрольные мероприятия на этапе</w:t>
            </w:r>
            <w:r>
              <w:rPr>
                <w:rFonts w:ascii="Times New Roman" w:hAnsi="Times New Roman"/>
                <w:b/>
                <w:sz w:val="24"/>
                <w:szCs w:val="24"/>
              </w:rPr>
              <w:t xml:space="preserve"> «</w:t>
            </w:r>
            <w:r>
              <w:rPr>
                <w:rFonts w:ascii="Times New Roman" w:hAnsi="Times New Roman"/>
                <w:sz w:val="24"/>
                <w:szCs w:val="24"/>
              </w:rPr>
              <w:t>Исполнение государственного и муниципального контракта»;</w:t>
            </w:r>
          </w:p>
          <w:p>
            <w:pPr>
              <w:pStyle w:val="Normal"/>
              <w:numPr>
                <w:ilvl w:val="0"/>
                <w:numId w:val="17"/>
              </w:numPr>
              <w:suppressAutoHyphens w:val="true"/>
              <w:spacing w:lineRule="auto" w:line="240" w:before="0" w:after="0"/>
              <w:ind w:left="714" w:hanging="357"/>
              <w:jc w:val="both"/>
              <w:rPr>
                <w:rFonts w:ascii="Times New Roman" w:hAnsi="Times New Roman"/>
                <w:b/>
                <w:b/>
                <w:sz w:val="24"/>
                <w:szCs w:val="24"/>
              </w:rPr>
            </w:pPr>
            <w:r>
              <w:rPr>
                <w:rFonts w:ascii="Times New Roman" w:hAnsi="Times New Roman"/>
                <w:sz w:val="24"/>
                <w:szCs w:val="24"/>
              </w:rPr>
              <w:t>Контрольные мероприятия на этапе</w:t>
            </w:r>
            <w:r>
              <w:rPr>
                <w:rFonts w:ascii="Times New Roman" w:hAnsi="Times New Roman"/>
                <w:b/>
                <w:sz w:val="24"/>
                <w:szCs w:val="24"/>
              </w:rPr>
              <w:t xml:space="preserve"> «А</w:t>
            </w:r>
            <w:r>
              <w:rPr>
                <w:rFonts w:ascii="Times New Roman" w:hAnsi="Times New Roman"/>
                <w:sz w:val="24"/>
                <w:szCs w:val="24"/>
              </w:rPr>
              <w:t>нализ результатов размещения заказа».</w:t>
            </w:r>
          </w:p>
        </w:tc>
        <w:tc>
          <w:tcPr>
            <w:tcW w:w="2178"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0"/>
              <w:jc w:val="center"/>
              <w:rPr>
                <w:rFonts w:ascii="Times New Roman" w:hAnsi="Times New Roman"/>
                <w:sz w:val="24"/>
                <w:szCs w:val="24"/>
              </w:rPr>
            </w:pPr>
            <w:r>
              <w:rPr>
                <w:rFonts w:ascii="Times New Roman" w:hAnsi="Times New Roman"/>
                <w:sz w:val="24"/>
                <w:szCs w:val="24"/>
              </w:rPr>
              <w:t>2</w:t>
            </w:r>
          </w:p>
        </w:tc>
      </w:tr>
      <w:tr>
        <w:trPr>
          <w:trHeight w:val="857" w:hRule="atLeast"/>
        </w:trPr>
        <w:tc>
          <w:tcPr>
            <w:tcW w:w="3317" w:type="dxa"/>
            <w:vMerge w:val="continue"/>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b/>
                <w:b/>
                <w:bCs/>
                <w:sz w:val="24"/>
                <w:szCs w:val="24"/>
              </w:rPr>
            </w:pPr>
            <w:r>
              <w:rPr>
                <w:rFonts w:ascii="Times New Roman" w:hAnsi="Times New Roman"/>
                <w:b/>
                <w:bCs/>
                <w:sz w:val="24"/>
                <w:szCs w:val="24"/>
              </w:rPr>
            </w:r>
          </w:p>
        </w:tc>
        <w:tc>
          <w:tcPr>
            <w:tcW w:w="921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b/>
                <w:b/>
                <w:bCs/>
                <w:sz w:val="24"/>
                <w:szCs w:val="24"/>
              </w:rPr>
            </w:pPr>
            <w:r>
              <w:rPr>
                <w:rFonts w:ascii="Times New Roman" w:hAnsi="Times New Roman"/>
                <w:b/>
                <w:bCs/>
                <w:sz w:val="24"/>
                <w:szCs w:val="24"/>
              </w:rPr>
              <w:t xml:space="preserve">В том числе практических занятий </w:t>
            </w:r>
          </w:p>
          <w:p>
            <w:pPr>
              <w:pStyle w:val="Normal"/>
              <w:spacing w:lineRule="auto" w:line="240" w:before="0" w:after="0"/>
              <w:rPr>
                <w:rFonts w:ascii="Times New Roman" w:hAnsi="Times New Roman"/>
                <w:b/>
                <w:b/>
                <w:sz w:val="24"/>
                <w:szCs w:val="24"/>
              </w:rPr>
            </w:pPr>
            <w:r>
              <w:rPr>
                <w:rFonts w:ascii="Times New Roman" w:hAnsi="Times New Roman"/>
                <w:b/>
                <w:sz w:val="24"/>
                <w:szCs w:val="24"/>
              </w:rPr>
              <w:t xml:space="preserve">Практическое занятие . </w:t>
            </w:r>
            <w:r>
              <w:rPr>
                <w:rFonts w:ascii="Times New Roman" w:hAnsi="Times New Roman"/>
                <w:sz w:val="24"/>
                <w:szCs w:val="24"/>
              </w:rPr>
              <w:t xml:space="preserve">Выбор форм и методов контроля на различных этапах проведения государственных и муниципальных закупок </w:t>
            </w:r>
          </w:p>
        </w:tc>
        <w:tc>
          <w:tcPr>
            <w:tcW w:w="2178"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0"/>
              <w:jc w:val="center"/>
              <w:rPr>
                <w:rFonts w:ascii="Times New Roman" w:hAnsi="Times New Roman"/>
                <w:sz w:val="24"/>
                <w:szCs w:val="24"/>
              </w:rPr>
            </w:pPr>
            <w:r>
              <w:rPr>
                <w:rFonts w:ascii="Times New Roman" w:hAnsi="Times New Roman"/>
                <w:sz w:val="24"/>
                <w:szCs w:val="24"/>
              </w:rPr>
              <w:t>2</w:t>
            </w:r>
          </w:p>
        </w:tc>
      </w:tr>
      <w:tr>
        <w:trPr>
          <w:trHeight w:val="418" w:hRule="atLeast"/>
        </w:trPr>
        <w:tc>
          <w:tcPr>
            <w:tcW w:w="3317" w:type="dxa"/>
            <w:vMerge w:val="restart"/>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b/>
                <w:b/>
                <w:bCs/>
                <w:sz w:val="24"/>
                <w:szCs w:val="24"/>
              </w:rPr>
            </w:pPr>
            <w:r>
              <w:rPr>
                <w:rFonts w:ascii="Times New Roman" w:hAnsi="Times New Roman"/>
                <w:b/>
                <w:bCs/>
                <w:sz w:val="24"/>
                <w:szCs w:val="24"/>
              </w:rPr>
              <w:t xml:space="preserve">Тема 5.4. </w:t>
            </w:r>
          </w:p>
          <w:p>
            <w:pPr>
              <w:pStyle w:val="Normal"/>
              <w:spacing w:lineRule="auto" w:line="240" w:before="0" w:after="0"/>
              <w:rPr>
                <w:rFonts w:ascii="Times New Roman" w:hAnsi="Times New Roman"/>
                <w:bCs/>
                <w:sz w:val="24"/>
                <w:szCs w:val="24"/>
              </w:rPr>
            </w:pPr>
            <w:r>
              <w:rPr>
                <w:rFonts w:ascii="Times New Roman" w:hAnsi="Times New Roman"/>
                <w:b/>
                <w:sz w:val="24"/>
                <w:szCs w:val="24"/>
              </w:rPr>
              <w:t>Проведение аудита</w:t>
            </w:r>
            <w:r>
              <w:rPr>
                <w:rFonts w:ascii="Times New Roman" w:hAnsi="Times New Roman"/>
                <w:b/>
                <w:bCs/>
                <w:sz w:val="24"/>
                <w:szCs w:val="24"/>
              </w:rPr>
              <w:t xml:space="preserve"> в сфере закупок товаров, работ, услуг</w:t>
            </w:r>
          </w:p>
        </w:tc>
        <w:tc>
          <w:tcPr>
            <w:tcW w:w="921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b/>
                <w:b/>
                <w:sz w:val="24"/>
                <w:szCs w:val="24"/>
              </w:rPr>
            </w:pPr>
            <w:r>
              <w:rPr>
                <w:rFonts w:ascii="Times New Roman" w:hAnsi="Times New Roman"/>
                <w:b/>
                <w:bCs/>
                <w:sz w:val="24"/>
                <w:szCs w:val="24"/>
              </w:rPr>
              <w:t xml:space="preserve">Содержание </w:t>
            </w:r>
          </w:p>
        </w:tc>
        <w:tc>
          <w:tcPr>
            <w:tcW w:w="2178"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0"/>
              <w:jc w:val="center"/>
              <w:rPr>
                <w:rFonts w:ascii="Times New Roman" w:hAnsi="Times New Roman"/>
                <w:b/>
                <w:b/>
                <w:sz w:val="24"/>
                <w:szCs w:val="24"/>
              </w:rPr>
            </w:pPr>
            <w:r>
              <w:rPr>
                <w:rFonts w:ascii="Times New Roman" w:hAnsi="Times New Roman"/>
                <w:b/>
                <w:sz w:val="24"/>
                <w:szCs w:val="24"/>
              </w:rPr>
              <w:t>4</w:t>
            </w:r>
          </w:p>
        </w:tc>
      </w:tr>
      <w:tr>
        <w:trPr>
          <w:trHeight w:val="699" w:hRule="atLeast"/>
        </w:trPr>
        <w:tc>
          <w:tcPr>
            <w:tcW w:w="3317" w:type="dxa"/>
            <w:vMerge w:val="continue"/>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b/>
                <w:b/>
                <w:bCs/>
                <w:sz w:val="24"/>
                <w:szCs w:val="24"/>
              </w:rPr>
            </w:pPr>
            <w:r>
              <w:rPr>
                <w:rFonts w:ascii="Times New Roman" w:hAnsi="Times New Roman"/>
                <w:b/>
                <w:bCs/>
                <w:sz w:val="24"/>
                <w:szCs w:val="24"/>
              </w:rPr>
            </w:r>
          </w:p>
        </w:tc>
        <w:tc>
          <w:tcPr>
            <w:tcW w:w="9217" w:type="dxa"/>
            <w:tcBorders>
              <w:top w:val="single" w:sz="4" w:space="0" w:color="000000"/>
              <w:left w:val="single" w:sz="4" w:space="0" w:color="000000"/>
              <w:bottom w:val="single" w:sz="4" w:space="0" w:color="000000"/>
              <w:right w:val="single" w:sz="4" w:space="0" w:color="000000"/>
            </w:tcBorders>
          </w:tcPr>
          <w:p>
            <w:pPr>
              <w:pStyle w:val="Normal"/>
              <w:numPr>
                <w:ilvl w:val="0"/>
                <w:numId w:val="18"/>
              </w:numPr>
              <w:suppressAutoHyphens w:val="true"/>
              <w:spacing w:lineRule="auto" w:line="240" w:before="0" w:after="0"/>
              <w:rPr>
                <w:rFonts w:ascii="Times New Roman" w:hAnsi="Times New Roman"/>
                <w:sz w:val="24"/>
                <w:szCs w:val="24"/>
              </w:rPr>
            </w:pPr>
            <w:r>
              <w:rPr>
                <w:rFonts w:ascii="Times New Roman" w:hAnsi="Times New Roman"/>
                <w:sz w:val="24"/>
                <w:szCs w:val="24"/>
              </w:rPr>
              <w:t>Цель и задачи аудита в сфере закупок товаров, работ, услуг</w:t>
            </w:r>
          </w:p>
          <w:p>
            <w:pPr>
              <w:pStyle w:val="Normal"/>
              <w:numPr>
                <w:ilvl w:val="0"/>
                <w:numId w:val="18"/>
              </w:numPr>
              <w:suppressAutoHyphens w:val="true"/>
              <w:spacing w:lineRule="auto" w:line="240" w:before="0" w:after="0"/>
              <w:rPr>
                <w:rFonts w:ascii="Times New Roman" w:hAnsi="Times New Roman"/>
                <w:sz w:val="24"/>
                <w:szCs w:val="24"/>
              </w:rPr>
            </w:pPr>
            <w:r>
              <w:rPr>
                <w:rFonts w:ascii="Times New Roman" w:hAnsi="Times New Roman"/>
                <w:sz w:val="24"/>
                <w:szCs w:val="24"/>
              </w:rPr>
              <w:t>Предмет и объекты аудита в сфере закупок товаров, работ, услуг</w:t>
            </w:r>
          </w:p>
          <w:p>
            <w:pPr>
              <w:pStyle w:val="Normal"/>
              <w:numPr>
                <w:ilvl w:val="0"/>
                <w:numId w:val="18"/>
              </w:numPr>
              <w:suppressAutoHyphens w:val="true"/>
              <w:spacing w:lineRule="auto" w:line="240" w:before="0" w:after="0"/>
              <w:rPr>
                <w:rFonts w:ascii="Times New Roman" w:hAnsi="Times New Roman"/>
                <w:sz w:val="24"/>
                <w:szCs w:val="24"/>
              </w:rPr>
            </w:pPr>
            <w:r>
              <w:rPr>
                <w:rFonts w:ascii="Times New Roman" w:hAnsi="Times New Roman"/>
                <w:sz w:val="24"/>
                <w:szCs w:val="24"/>
              </w:rPr>
              <w:t>Информационная и правовая основы проведения аудита в сфере закупок товаров, работ, услуг</w:t>
            </w:r>
          </w:p>
          <w:p>
            <w:pPr>
              <w:pStyle w:val="Normal"/>
              <w:numPr>
                <w:ilvl w:val="0"/>
                <w:numId w:val="18"/>
              </w:numPr>
              <w:suppressAutoHyphens w:val="true"/>
              <w:spacing w:lineRule="auto" w:line="240" w:before="0" w:after="0"/>
              <w:rPr>
                <w:rFonts w:ascii="Times New Roman" w:hAnsi="Times New Roman"/>
                <w:sz w:val="24"/>
                <w:szCs w:val="24"/>
              </w:rPr>
            </w:pPr>
            <w:r>
              <w:rPr>
                <w:rFonts w:ascii="Times New Roman" w:hAnsi="Times New Roman"/>
                <w:sz w:val="24"/>
                <w:szCs w:val="24"/>
              </w:rPr>
              <w:t>Порядок проведения аудита в сфере закупок товаров, работ, услуг</w:t>
            </w:r>
          </w:p>
          <w:p>
            <w:pPr>
              <w:pStyle w:val="Normal"/>
              <w:numPr>
                <w:ilvl w:val="0"/>
                <w:numId w:val="18"/>
              </w:numPr>
              <w:suppressAutoHyphens w:val="true"/>
              <w:spacing w:lineRule="auto" w:line="240" w:before="0" w:after="0"/>
              <w:rPr>
                <w:rFonts w:ascii="Times New Roman" w:hAnsi="Times New Roman"/>
                <w:sz w:val="24"/>
                <w:szCs w:val="24"/>
              </w:rPr>
            </w:pPr>
            <w:r>
              <w:rPr>
                <w:rFonts w:ascii="Times New Roman" w:hAnsi="Times New Roman"/>
                <w:sz w:val="24"/>
                <w:szCs w:val="24"/>
              </w:rPr>
              <w:t>Подготовка к проведению аудита в сфере закупок (подготовительный этап)</w:t>
            </w:r>
          </w:p>
          <w:p>
            <w:pPr>
              <w:pStyle w:val="Normal"/>
              <w:numPr>
                <w:ilvl w:val="0"/>
                <w:numId w:val="18"/>
              </w:numPr>
              <w:suppressAutoHyphens w:val="true"/>
              <w:spacing w:lineRule="auto" w:line="240" w:before="0" w:after="0"/>
              <w:rPr>
                <w:rFonts w:ascii="Times New Roman" w:hAnsi="Times New Roman"/>
                <w:sz w:val="24"/>
                <w:szCs w:val="24"/>
              </w:rPr>
            </w:pPr>
            <w:r>
              <w:rPr>
                <w:rFonts w:ascii="Times New Roman" w:hAnsi="Times New Roman"/>
                <w:sz w:val="24"/>
                <w:szCs w:val="24"/>
              </w:rPr>
              <w:t>Проведение аудита в сфере закупок (основной этап)</w:t>
            </w:r>
          </w:p>
          <w:p>
            <w:pPr>
              <w:pStyle w:val="Normal"/>
              <w:numPr>
                <w:ilvl w:val="0"/>
                <w:numId w:val="18"/>
              </w:numPr>
              <w:suppressAutoHyphens w:val="true"/>
              <w:spacing w:lineRule="auto" w:line="240" w:before="0" w:after="0"/>
              <w:rPr>
                <w:rFonts w:ascii="Times New Roman" w:hAnsi="Times New Roman"/>
                <w:sz w:val="24"/>
                <w:szCs w:val="24"/>
              </w:rPr>
            </w:pPr>
            <w:r>
              <w:rPr>
                <w:rFonts w:ascii="Times New Roman" w:hAnsi="Times New Roman"/>
                <w:sz w:val="24"/>
                <w:szCs w:val="24"/>
              </w:rPr>
              <w:t>Оформление результатов аудита в сфере закупок (заключительный этап)</w:t>
            </w:r>
          </w:p>
          <w:p>
            <w:pPr>
              <w:pStyle w:val="Normal"/>
              <w:numPr>
                <w:ilvl w:val="0"/>
                <w:numId w:val="18"/>
              </w:numPr>
              <w:suppressAutoHyphens w:val="true"/>
              <w:spacing w:lineRule="auto" w:line="240" w:before="0" w:after="0"/>
              <w:rPr>
                <w:rFonts w:ascii="Times New Roman" w:hAnsi="Times New Roman"/>
                <w:sz w:val="24"/>
                <w:szCs w:val="24"/>
              </w:rPr>
            </w:pPr>
            <w:r>
              <w:rPr>
                <w:rFonts w:ascii="Times New Roman" w:hAnsi="Times New Roman"/>
                <w:sz w:val="24"/>
                <w:szCs w:val="24"/>
              </w:rPr>
              <w:t>Использование результатов аудита в сфере закупок</w:t>
            </w:r>
          </w:p>
          <w:p>
            <w:pPr>
              <w:pStyle w:val="Normal"/>
              <w:numPr>
                <w:ilvl w:val="0"/>
                <w:numId w:val="18"/>
              </w:numPr>
              <w:suppressAutoHyphens w:val="true"/>
              <w:spacing w:lineRule="auto" w:line="240" w:before="0" w:after="0"/>
              <w:rPr>
                <w:rFonts w:ascii="Times New Roman" w:hAnsi="Times New Roman"/>
                <w:sz w:val="24"/>
                <w:szCs w:val="24"/>
              </w:rPr>
            </w:pPr>
            <w:r>
              <w:rPr>
                <w:rFonts w:ascii="Times New Roman" w:hAnsi="Times New Roman"/>
                <w:sz w:val="24"/>
                <w:szCs w:val="24"/>
              </w:rPr>
              <w:t xml:space="preserve">Формирование и размещение обобщенной информации о результатах аудита в сфере закупок в единой информационной системе закупок </w:t>
            </w:r>
          </w:p>
        </w:tc>
        <w:tc>
          <w:tcPr>
            <w:tcW w:w="2178"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0"/>
              <w:jc w:val="center"/>
              <w:rPr>
                <w:rFonts w:ascii="Times New Roman" w:hAnsi="Times New Roman"/>
                <w:sz w:val="24"/>
                <w:szCs w:val="24"/>
              </w:rPr>
            </w:pPr>
            <w:r>
              <w:rPr>
                <w:rFonts w:ascii="Times New Roman" w:hAnsi="Times New Roman"/>
                <w:sz w:val="24"/>
                <w:szCs w:val="24"/>
              </w:rPr>
              <w:t>2</w:t>
            </w:r>
          </w:p>
        </w:tc>
      </w:tr>
      <w:tr>
        <w:trPr>
          <w:trHeight w:val="875" w:hRule="atLeast"/>
        </w:trPr>
        <w:tc>
          <w:tcPr>
            <w:tcW w:w="3317" w:type="dxa"/>
            <w:vMerge w:val="continue"/>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b/>
                <w:b/>
                <w:bCs/>
                <w:sz w:val="24"/>
                <w:szCs w:val="24"/>
              </w:rPr>
            </w:pPr>
            <w:r>
              <w:rPr>
                <w:rFonts w:ascii="Times New Roman" w:hAnsi="Times New Roman"/>
                <w:b/>
                <w:bCs/>
                <w:sz w:val="24"/>
                <w:szCs w:val="24"/>
              </w:rPr>
            </w:r>
          </w:p>
        </w:tc>
        <w:tc>
          <w:tcPr>
            <w:tcW w:w="921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b/>
                <w:b/>
                <w:sz w:val="24"/>
                <w:szCs w:val="24"/>
              </w:rPr>
            </w:pPr>
            <w:r>
              <w:rPr>
                <w:rFonts w:ascii="Times New Roman" w:hAnsi="Times New Roman"/>
                <w:b/>
                <w:bCs/>
                <w:sz w:val="24"/>
                <w:szCs w:val="24"/>
              </w:rPr>
              <w:t xml:space="preserve">В том числе практических занятий </w:t>
            </w:r>
          </w:p>
          <w:p>
            <w:pPr>
              <w:pStyle w:val="Normal"/>
              <w:spacing w:lineRule="auto" w:line="240" w:before="0" w:after="0"/>
              <w:rPr>
                <w:rFonts w:ascii="Times New Roman" w:hAnsi="Times New Roman"/>
                <w:bCs/>
                <w:sz w:val="24"/>
                <w:szCs w:val="24"/>
              </w:rPr>
            </w:pPr>
            <w:r>
              <w:rPr>
                <w:rFonts w:ascii="Times New Roman" w:hAnsi="Times New Roman"/>
                <w:b/>
                <w:bCs/>
                <w:sz w:val="24"/>
                <w:szCs w:val="24"/>
              </w:rPr>
              <w:t>Практическое занятие .</w:t>
            </w:r>
            <w:r>
              <w:rPr>
                <w:rFonts w:ascii="Times New Roman" w:hAnsi="Times New Roman"/>
                <w:bCs/>
                <w:sz w:val="24"/>
                <w:szCs w:val="24"/>
              </w:rPr>
              <w:t xml:space="preserve"> Разработка программы аудита в сфере закупок товаров, работ, услуг</w:t>
            </w:r>
          </w:p>
        </w:tc>
        <w:tc>
          <w:tcPr>
            <w:tcW w:w="2178"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0"/>
              <w:jc w:val="center"/>
              <w:rPr>
                <w:rFonts w:ascii="Times New Roman" w:hAnsi="Times New Roman"/>
                <w:sz w:val="24"/>
                <w:szCs w:val="24"/>
              </w:rPr>
            </w:pPr>
            <w:r>
              <w:rPr>
                <w:rFonts w:ascii="Times New Roman" w:hAnsi="Times New Roman"/>
                <w:sz w:val="24"/>
                <w:szCs w:val="24"/>
              </w:rPr>
              <w:t>2</w:t>
            </w:r>
          </w:p>
        </w:tc>
      </w:tr>
      <w:tr>
        <w:trPr>
          <w:trHeight w:val="405" w:hRule="atLeast"/>
        </w:trPr>
        <w:tc>
          <w:tcPr>
            <w:tcW w:w="12534"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b/>
                <w:b/>
                <w:sz w:val="24"/>
                <w:szCs w:val="24"/>
              </w:rPr>
            </w:pPr>
            <w:r>
              <w:rPr>
                <w:rFonts w:ascii="Times New Roman" w:hAnsi="Times New Roman"/>
                <w:b/>
                <w:bCs/>
                <w:sz w:val="24"/>
                <w:szCs w:val="24"/>
              </w:rPr>
              <w:t>Раздел 6. Общественный финансовый контроль как форма внешнего финансового контроля</w:t>
            </w:r>
          </w:p>
        </w:tc>
        <w:tc>
          <w:tcPr>
            <w:tcW w:w="2178"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0"/>
              <w:jc w:val="center"/>
              <w:rPr>
                <w:rFonts w:ascii="Times New Roman" w:hAnsi="Times New Roman"/>
                <w:b/>
                <w:b/>
                <w:sz w:val="24"/>
                <w:szCs w:val="24"/>
              </w:rPr>
            </w:pPr>
            <w:r>
              <w:rPr>
                <w:rFonts w:ascii="Times New Roman" w:hAnsi="Times New Roman"/>
                <w:b/>
                <w:sz w:val="24"/>
                <w:szCs w:val="24"/>
              </w:rPr>
              <w:t>6</w:t>
            </w:r>
          </w:p>
        </w:tc>
      </w:tr>
      <w:tr>
        <w:trPr/>
        <w:tc>
          <w:tcPr>
            <w:tcW w:w="3317" w:type="dxa"/>
            <w:vMerge w:val="restart"/>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b/>
                <w:b/>
                <w:bCs/>
                <w:sz w:val="24"/>
                <w:szCs w:val="24"/>
              </w:rPr>
            </w:pPr>
            <w:r>
              <w:rPr>
                <w:rFonts w:ascii="Times New Roman" w:hAnsi="Times New Roman"/>
                <w:b/>
                <w:bCs/>
                <w:sz w:val="24"/>
                <w:szCs w:val="24"/>
              </w:rPr>
              <w:t>Тема 6.1.</w:t>
            </w:r>
          </w:p>
          <w:p>
            <w:pPr>
              <w:pStyle w:val="Normal"/>
              <w:spacing w:lineRule="auto" w:line="240" w:before="0" w:after="0"/>
              <w:rPr>
                <w:rFonts w:ascii="Times New Roman" w:hAnsi="Times New Roman"/>
                <w:b/>
                <w:b/>
                <w:bCs/>
                <w:sz w:val="24"/>
                <w:szCs w:val="24"/>
              </w:rPr>
            </w:pPr>
            <w:r>
              <w:rPr>
                <w:rFonts w:ascii="Times New Roman" w:hAnsi="Times New Roman"/>
                <w:b/>
                <w:sz w:val="24"/>
                <w:szCs w:val="24"/>
              </w:rPr>
              <w:t>Правовая основа общественного финансового контроля</w:t>
            </w:r>
          </w:p>
        </w:tc>
        <w:tc>
          <w:tcPr>
            <w:tcW w:w="921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b/>
                <w:b/>
                <w:sz w:val="24"/>
                <w:szCs w:val="24"/>
              </w:rPr>
            </w:pPr>
            <w:r>
              <w:rPr>
                <w:rFonts w:ascii="Times New Roman" w:hAnsi="Times New Roman"/>
                <w:b/>
                <w:bCs/>
                <w:sz w:val="24"/>
                <w:szCs w:val="24"/>
              </w:rPr>
              <w:t xml:space="preserve">Содержание </w:t>
            </w:r>
          </w:p>
        </w:tc>
        <w:tc>
          <w:tcPr>
            <w:tcW w:w="2178"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0"/>
              <w:jc w:val="center"/>
              <w:rPr>
                <w:rFonts w:ascii="Times New Roman" w:hAnsi="Times New Roman"/>
                <w:b/>
                <w:b/>
                <w:sz w:val="24"/>
                <w:szCs w:val="24"/>
              </w:rPr>
            </w:pPr>
            <w:r>
              <w:rPr>
                <w:rFonts w:ascii="Times New Roman" w:hAnsi="Times New Roman"/>
                <w:b/>
                <w:sz w:val="24"/>
                <w:szCs w:val="24"/>
              </w:rPr>
              <w:t>6</w:t>
            </w:r>
          </w:p>
        </w:tc>
      </w:tr>
      <w:tr>
        <w:trPr>
          <w:trHeight w:val="983" w:hRule="atLeast"/>
        </w:trPr>
        <w:tc>
          <w:tcPr>
            <w:tcW w:w="3317" w:type="dxa"/>
            <w:vMerge w:val="continue"/>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b/>
                <w:b/>
                <w:bCs/>
                <w:sz w:val="24"/>
                <w:szCs w:val="24"/>
              </w:rPr>
            </w:pPr>
            <w:r>
              <w:rPr>
                <w:rFonts w:ascii="Times New Roman" w:hAnsi="Times New Roman"/>
                <w:b/>
                <w:bCs/>
                <w:sz w:val="24"/>
                <w:szCs w:val="24"/>
              </w:rPr>
            </w:r>
          </w:p>
        </w:tc>
        <w:tc>
          <w:tcPr>
            <w:tcW w:w="9217" w:type="dxa"/>
            <w:tcBorders>
              <w:top w:val="single" w:sz="4" w:space="0" w:color="000000"/>
              <w:left w:val="single" w:sz="4" w:space="0" w:color="000000"/>
              <w:bottom w:val="single" w:sz="4" w:space="0" w:color="000000"/>
              <w:right w:val="single" w:sz="4" w:space="0" w:color="000000"/>
            </w:tcBorders>
          </w:tcPr>
          <w:p>
            <w:pPr>
              <w:pStyle w:val="Normal"/>
              <w:numPr>
                <w:ilvl w:val="0"/>
                <w:numId w:val="19"/>
              </w:numPr>
              <w:suppressAutoHyphens w:val="true"/>
              <w:spacing w:lineRule="auto" w:line="240" w:before="0" w:after="0"/>
              <w:rPr>
                <w:rFonts w:ascii="Times New Roman" w:hAnsi="Times New Roman"/>
                <w:sz w:val="24"/>
                <w:szCs w:val="24"/>
              </w:rPr>
            </w:pPr>
            <w:r>
              <w:rPr>
                <w:rFonts w:ascii="Times New Roman" w:hAnsi="Times New Roman"/>
                <w:sz w:val="24"/>
                <w:szCs w:val="24"/>
              </w:rPr>
              <w:t xml:space="preserve">Общественный финансовый контроль как форма общественного контроля. </w:t>
            </w:r>
          </w:p>
          <w:p>
            <w:pPr>
              <w:pStyle w:val="Normal"/>
              <w:numPr>
                <w:ilvl w:val="0"/>
                <w:numId w:val="19"/>
              </w:numPr>
              <w:suppressAutoHyphens w:val="true"/>
              <w:spacing w:lineRule="auto" w:line="240" w:before="0" w:after="0"/>
              <w:rPr>
                <w:rFonts w:ascii="Times New Roman" w:hAnsi="Times New Roman"/>
                <w:b/>
                <w:b/>
                <w:sz w:val="24"/>
                <w:szCs w:val="24"/>
              </w:rPr>
            </w:pPr>
            <w:r>
              <w:rPr>
                <w:rFonts w:ascii="Times New Roman" w:hAnsi="Times New Roman"/>
                <w:sz w:val="24"/>
                <w:szCs w:val="24"/>
              </w:rPr>
              <w:t xml:space="preserve">Субъекты общественного контроля. </w:t>
            </w:r>
          </w:p>
          <w:p>
            <w:pPr>
              <w:pStyle w:val="Normal"/>
              <w:numPr>
                <w:ilvl w:val="0"/>
                <w:numId w:val="19"/>
              </w:numPr>
              <w:suppressAutoHyphens w:val="true"/>
              <w:spacing w:lineRule="auto" w:line="240" w:before="0" w:after="0"/>
              <w:rPr>
                <w:rFonts w:ascii="Times New Roman" w:hAnsi="Times New Roman"/>
                <w:b/>
                <w:b/>
                <w:sz w:val="24"/>
                <w:szCs w:val="24"/>
              </w:rPr>
            </w:pPr>
            <w:r>
              <w:rPr>
                <w:rFonts w:ascii="Times New Roman" w:hAnsi="Times New Roman"/>
                <w:sz w:val="24"/>
                <w:szCs w:val="24"/>
              </w:rPr>
              <w:t xml:space="preserve">Цели и задачи, принципы общественного финансового контроля. </w:t>
            </w:r>
          </w:p>
          <w:p>
            <w:pPr>
              <w:pStyle w:val="Normal"/>
              <w:numPr>
                <w:ilvl w:val="0"/>
                <w:numId w:val="19"/>
              </w:numPr>
              <w:suppressAutoHyphens w:val="true"/>
              <w:spacing w:lineRule="auto" w:line="240" w:before="0" w:after="0"/>
              <w:rPr>
                <w:rFonts w:ascii="Times New Roman" w:hAnsi="Times New Roman"/>
                <w:b/>
                <w:b/>
                <w:sz w:val="24"/>
                <w:szCs w:val="24"/>
              </w:rPr>
            </w:pPr>
            <w:r>
              <w:rPr>
                <w:rFonts w:ascii="Times New Roman" w:hAnsi="Times New Roman"/>
                <w:sz w:val="24"/>
                <w:szCs w:val="24"/>
              </w:rPr>
              <w:t xml:space="preserve">Взаимодействие субъектов общественного контроля с органами государственной власти и органами местного самоуправления по контролю финансовых ресурсов. </w:t>
            </w:r>
          </w:p>
          <w:p>
            <w:pPr>
              <w:pStyle w:val="Normal"/>
              <w:numPr>
                <w:ilvl w:val="0"/>
                <w:numId w:val="19"/>
              </w:numPr>
              <w:suppressAutoHyphens w:val="true"/>
              <w:spacing w:lineRule="auto" w:line="240" w:before="0" w:after="0"/>
              <w:rPr>
                <w:rFonts w:ascii="Times New Roman" w:hAnsi="Times New Roman"/>
                <w:b/>
                <w:b/>
                <w:sz w:val="24"/>
                <w:szCs w:val="24"/>
              </w:rPr>
            </w:pPr>
            <w:r>
              <w:rPr>
                <w:rFonts w:ascii="Times New Roman" w:hAnsi="Times New Roman"/>
                <w:sz w:val="24"/>
                <w:szCs w:val="24"/>
              </w:rPr>
              <w:t>Формы общественного финансового контроля.</w:t>
            </w:r>
          </w:p>
          <w:p>
            <w:pPr>
              <w:pStyle w:val="Normal"/>
              <w:numPr>
                <w:ilvl w:val="0"/>
                <w:numId w:val="19"/>
              </w:numPr>
              <w:suppressAutoHyphens w:val="true"/>
              <w:spacing w:lineRule="auto" w:line="240" w:before="0" w:after="0"/>
              <w:rPr>
                <w:rFonts w:ascii="Times New Roman" w:hAnsi="Times New Roman"/>
                <w:b/>
                <w:b/>
                <w:sz w:val="24"/>
                <w:szCs w:val="24"/>
              </w:rPr>
            </w:pPr>
            <w:r>
              <w:rPr>
                <w:rFonts w:ascii="Times New Roman" w:hAnsi="Times New Roman"/>
                <w:sz w:val="24"/>
                <w:szCs w:val="24"/>
              </w:rPr>
              <w:t xml:space="preserve"> </w:t>
            </w:r>
            <w:r>
              <w:rPr>
                <w:rFonts w:ascii="Times New Roman" w:hAnsi="Times New Roman"/>
                <w:sz w:val="24"/>
                <w:szCs w:val="24"/>
              </w:rPr>
              <w:t>Ответственность за нарушение законодательства Российской Федерации об общественном контроле</w:t>
            </w:r>
          </w:p>
          <w:p>
            <w:pPr>
              <w:pStyle w:val="Normal"/>
              <w:numPr>
                <w:ilvl w:val="0"/>
                <w:numId w:val="19"/>
              </w:numPr>
              <w:suppressAutoHyphens w:val="true"/>
              <w:spacing w:lineRule="auto" w:line="240" w:before="0" w:after="0"/>
              <w:rPr>
                <w:rFonts w:ascii="Times New Roman" w:hAnsi="Times New Roman"/>
                <w:b/>
                <w:b/>
                <w:sz w:val="24"/>
                <w:szCs w:val="24"/>
              </w:rPr>
            </w:pPr>
            <w:r>
              <w:rPr>
                <w:rFonts w:ascii="Times New Roman" w:hAnsi="Times New Roman"/>
                <w:bCs/>
                <w:sz w:val="24"/>
                <w:szCs w:val="24"/>
              </w:rPr>
              <w:t>Общественный контроль за соблюдением требований законодательства Российской Федерации и иных нормативных правовых актов о контрактной системе в сфере закупок</w:t>
            </w:r>
          </w:p>
        </w:tc>
        <w:tc>
          <w:tcPr>
            <w:tcW w:w="2178"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0"/>
              <w:jc w:val="center"/>
              <w:rPr>
                <w:rFonts w:ascii="Times New Roman" w:hAnsi="Times New Roman"/>
                <w:sz w:val="24"/>
                <w:szCs w:val="24"/>
              </w:rPr>
            </w:pPr>
            <w:r>
              <w:rPr>
                <w:rFonts w:ascii="Times New Roman" w:hAnsi="Times New Roman"/>
                <w:sz w:val="24"/>
                <w:szCs w:val="24"/>
              </w:rPr>
              <w:t>4</w:t>
            </w:r>
          </w:p>
        </w:tc>
      </w:tr>
      <w:tr>
        <w:trPr>
          <w:trHeight w:val="1368" w:hRule="atLeast"/>
        </w:trPr>
        <w:tc>
          <w:tcPr>
            <w:tcW w:w="3317" w:type="dxa"/>
            <w:vMerge w:val="continue"/>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b/>
                <w:b/>
                <w:bCs/>
                <w:sz w:val="24"/>
                <w:szCs w:val="24"/>
              </w:rPr>
            </w:pPr>
            <w:r>
              <w:rPr>
                <w:rFonts w:ascii="Times New Roman" w:hAnsi="Times New Roman"/>
                <w:b/>
                <w:bCs/>
                <w:sz w:val="24"/>
                <w:szCs w:val="24"/>
              </w:rPr>
            </w:r>
          </w:p>
        </w:tc>
        <w:tc>
          <w:tcPr>
            <w:tcW w:w="921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b/>
                <w:b/>
                <w:sz w:val="24"/>
                <w:szCs w:val="24"/>
              </w:rPr>
            </w:pPr>
            <w:r>
              <w:rPr>
                <w:rFonts w:ascii="Times New Roman" w:hAnsi="Times New Roman"/>
                <w:b/>
                <w:bCs/>
                <w:sz w:val="24"/>
                <w:szCs w:val="24"/>
              </w:rPr>
              <w:t xml:space="preserve">В том числе практических занятий </w:t>
            </w:r>
            <w:bookmarkStart w:id="12" w:name="_GoBack"/>
            <w:bookmarkEnd w:id="12"/>
          </w:p>
          <w:p>
            <w:pPr>
              <w:pStyle w:val="Normal"/>
              <w:spacing w:lineRule="auto" w:line="240" w:before="0" w:after="0"/>
              <w:jc w:val="both"/>
              <w:rPr>
                <w:rFonts w:ascii="Times New Roman" w:hAnsi="Times New Roman"/>
                <w:b/>
                <w:b/>
                <w:sz w:val="24"/>
                <w:szCs w:val="24"/>
              </w:rPr>
            </w:pPr>
            <w:r>
              <w:rPr>
                <w:rFonts w:ascii="Times New Roman" w:hAnsi="Times New Roman"/>
                <w:b/>
                <w:bCs/>
                <w:sz w:val="24"/>
                <w:szCs w:val="24"/>
              </w:rPr>
              <w:t>Практическое занятие</w:t>
            </w:r>
            <w:r>
              <w:rPr>
                <w:rFonts w:ascii="Times New Roman" w:hAnsi="Times New Roman"/>
                <w:bCs/>
                <w:sz w:val="24"/>
                <w:szCs w:val="24"/>
              </w:rPr>
              <w:t xml:space="preserve"> «Общественный контроль за соблюдением требований законодательства Российской Федерации и иных нормативных правовых актов о контрактной системе в сфере закупок»</w:t>
            </w:r>
          </w:p>
        </w:tc>
        <w:tc>
          <w:tcPr>
            <w:tcW w:w="2178"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0"/>
              <w:jc w:val="center"/>
              <w:rPr>
                <w:rFonts w:ascii="Times New Roman" w:hAnsi="Times New Roman"/>
                <w:sz w:val="24"/>
                <w:szCs w:val="24"/>
              </w:rPr>
            </w:pPr>
            <w:r>
              <w:rPr>
                <w:rFonts w:ascii="Times New Roman" w:hAnsi="Times New Roman"/>
                <w:sz w:val="24"/>
                <w:szCs w:val="24"/>
              </w:rPr>
              <w:t>2</w:t>
            </w:r>
          </w:p>
        </w:tc>
      </w:tr>
      <w:tr>
        <w:trPr/>
        <w:tc>
          <w:tcPr>
            <w:tcW w:w="12534"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b/>
                <w:b/>
                <w:bCs/>
                <w:sz w:val="24"/>
                <w:szCs w:val="24"/>
              </w:rPr>
            </w:pPr>
            <w:r>
              <w:rPr>
                <w:rFonts w:ascii="Times New Roman" w:hAnsi="Times New Roman"/>
                <w:b/>
                <w:bCs/>
                <w:sz w:val="24"/>
                <w:szCs w:val="24"/>
              </w:rPr>
              <w:t xml:space="preserve">Учебная практика                </w:t>
            </w:r>
          </w:p>
          <w:p>
            <w:pPr>
              <w:pStyle w:val="Normal"/>
              <w:spacing w:lineRule="auto" w:line="240" w:before="0" w:after="0"/>
              <w:jc w:val="both"/>
              <w:rPr>
                <w:rFonts w:ascii="Times New Roman" w:hAnsi="Times New Roman"/>
                <w:b/>
                <w:b/>
                <w:bCs/>
                <w:sz w:val="24"/>
                <w:szCs w:val="24"/>
              </w:rPr>
            </w:pPr>
            <w:r>
              <w:rPr>
                <w:rFonts w:ascii="Times New Roman" w:hAnsi="Times New Roman"/>
                <w:b/>
                <w:bCs/>
                <w:sz w:val="24"/>
                <w:szCs w:val="24"/>
              </w:rPr>
              <w:t xml:space="preserve">Производственная практика </w:t>
            </w:r>
          </w:p>
          <w:p>
            <w:pPr>
              <w:pStyle w:val="Normal"/>
              <w:spacing w:lineRule="auto" w:line="240" w:before="0" w:after="0"/>
              <w:jc w:val="both"/>
              <w:rPr>
                <w:rFonts w:ascii="Times New Roman" w:hAnsi="Times New Roman"/>
                <w:b/>
                <w:b/>
                <w:bCs/>
                <w:sz w:val="24"/>
                <w:szCs w:val="24"/>
              </w:rPr>
            </w:pPr>
            <w:r>
              <w:rPr>
                <w:rFonts w:ascii="Times New Roman" w:hAnsi="Times New Roman"/>
                <w:b/>
                <w:bCs/>
                <w:sz w:val="24"/>
                <w:szCs w:val="24"/>
              </w:rPr>
              <w:t xml:space="preserve">Виды работ </w:t>
            </w:r>
          </w:p>
          <w:p>
            <w:pPr>
              <w:pStyle w:val="Normal"/>
              <w:spacing w:lineRule="auto" w:line="240" w:before="0" w:after="0"/>
              <w:jc w:val="both"/>
              <w:rPr>
                <w:rFonts w:ascii="Times New Roman" w:hAnsi="Times New Roman"/>
                <w:b/>
                <w:b/>
                <w:sz w:val="24"/>
                <w:szCs w:val="24"/>
              </w:rPr>
            </w:pPr>
            <w:r>
              <w:rPr>
                <w:rFonts w:ascii="Times New Roman" w:hAnsi="Times New Roman"/>
                <w:b/>
                <w:sz w:val="24"/>
                <w:szCs w:val="24"/>
              </w:rPr>
              <w:t xml:space="preserve">1. </w:t>
            </w:r>
            <w:r>
              <w:rPr>
                <w:rFonts w:ascii="Times New Roman" w:hAnsi="Times New Roman"/>
                <w:sz w:val="24"/>
                <w:szCs w:val="24"/>
              </w:rPr>
              <w:t>Изучить следующие нормативно-правовые документы, регулирующие деятельность в сфере финансового контроля</w:t>
            </w:r>
            <w:r>
              <w:rPr>
                <w:rFonts w:ascii="Times New Roman" w:hAnsi="Times New Roman"/>
                <w:b/>
                <w:sz w:val="24"/>
                <w:szCs w:val="24"/>
              </w:rPr>
              <w:t xml:space="preserve">: </w:t>
            </w:r>
          </w:p>
          <w:p>
            <w:pPr>
              <w:pStyle w:val="NoSpacing"/>
              <w:tabs>
                <w:tab w:val="clear" w:pos="708"/>
                <w:tab w:val="left" w:pos="284" w:leader="none"/>
              </w:tabs>
              <w:rPr>
                <w:rFonts w:ascii="Times New Roman" w:hAnsi="Times New Roman"/>
                <w:sz w:val="24"/>
                <w:szCs w:val="24"/>
              </w:rPr>
            </w:pPr>
            <w:r>
              <w:rPr>
                <w:rFonts w:ascii="Times New Roman" w:hAnsi="Times New Roman"/>
                <w:sz w:val="24"/>
                <w:szCs w:val="24"/>
              </w:rPr>
              <w:t>- Федеральный закон от 18.07. 2011 № 223-ФЗ «О закупках товаров, работ, слуг отдельными видами юридических лиц» (ред. от 31.12.2017);</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 Федеральный закон от 05.04.2013 № 44-ФЗ;"О контрактной системе в сфере закупок товаров, работ, услуг для обеспечения государственных и муниципальных нужд" </w:t>
            </w:r>
          </w:p>
          <w:p>
            <w:pPr>
              <w:pStyle w:val="Normal"/>
              <w:spacing w:lineRule="auto" w:line="240" w:before="0" w:after="0"/>
              <w:rPr>
                <w:rFonts w:ascii="Times New Roman" w:hAnsi="Times New Roman"/>
                <w:sz w:val="24"/>
                <w:szCs w:val="24"/>
              </w:rPr>
            </w:pPr>
            <w:r>
              <w:rPr>
                <w:rFonts w:ascii="Times New Roman" w:hAnsi="Times New Roman"/>
                <w:sz w:val="24"/>
                <w:szCs w:val="24"/>
              </w:rPr>
              <w:t>- Федеральный закон от 08.12.2003 № 164-ФЗ "Об основах государственного регулирования внешнеторговой деятельности";</w:t>
            </w:r>
          </w:p>
          <w:p>
            <w:pPr>
              <w:pStyle w:val="NoSpacing"/>
              <w:tabs>
                <w:tab w:val="clear" w:pos="708"/>
                <w:tab w:val="left" w:pos="284" w:leader="none"/>
              </w:tabs>
              <w:rPr>
                <w:rFonts w:ascii="Times New Roman" w:hAnsi="Times New Roman"/>
                <w:sz w:val="24"/>
                <w:szCs w:val="24"/>
              </w:rPr>
            </w:pPr>
            <w:r>
              <w:rPr>
                <w:rFonts w:ascii="Times New Roman" w:hAnsi="Times New Roman"/>
                <w:sz w:val="24"/>
                <w:szCs w:val="24"/>
              </w:rPr>
              <w:t>- Федеральный закон от 26.10.02 № 127-ФЗ (ред. от 07.03.2018) «О несостоятельности (банкротстве)».</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2. Изучить источники информации для проведения контрольных процедур:</w:t>
            </w:r>
          </w:p>
          <w:p>
            <w:pPr>
              <w:pStyle w:val="Style35"/>
              <w:rPr>
                <w:b/>
                <w:b/>
                <w:i/>
                <w:i/>
              </w:rPr>
            </w:pPr>
            <w:r>
              <w:rPr/>
              <w:t>- Копии учредительных документов, ознакомиться с деятельностью организации;</w:t>
            </w:r>
          </w:p>
          <w:p>
            <w:pPr>
              <w:pStyle w:val="Style35"/>
              <w:rPr>
                <w:b/>
                <w:b/>
                <w:i/>
                <w:i/>
              </w:rPr>
            </w:pPr>
            <w:r>
              <w:rPr/>
              <w:t>- Положение по внутреннему контролю в организации;</w:t>
            </w:r>
          </w:p>
          <w:p>
            <w:pPr>
              <w:pStyle w:val="Style35"/>
              <w:rPr>
                <w:b/>
                <w:b/>
                <w:i/>
                <w:i/>
              </w:rPr>
            </w:pPr>
            <w:r>
              <w:rPr/>
              <w:t>- Учетную политику организации в целях бухгалтерского и в целях налогового учета;</w:t>
            </w:r>
          </w:p>
          <w:p>
            <w:pPr>
              <w:pStyle w:val="Style35"/>
              <w:rPr>
                <w:b/>
                <w:b/>
                <w:i/>
                <w:i/>
              </w:rPr>
            </w:pPr>
            <w:r>
              <w:rPr/>
              <w:t>- Организационную структуру управления компании;</w:t>
            </w:r>
          </w:p>
          <w:p>
            <w:pPr>
              <w:pStyle w:val="Style35"/>
              <w:rPr>
                <w:b/>
                <w:b/>
                <w:i/>
                <w:i/>
              </w:rPr>
            </w:pPr>
            <w:r>
              <w:rPr/>
              <w:t>- Должностные инструкции специалистов по внутреннему контролю;</w:t>
            </w:r>
          </w:p>
          <w:p>
            <w:pPr>
              <w:pStyle w:val="Style35"/>
              <w:rPr>
                <w:b/>
                <w:b/>
                <w:i/>
                <w:i/>
              </w:rPr>
            </w:pPr>
            <w:r>
              <w:rPr/>
              <w:t>- Бухгалтерскую (финансовую) отчетность компании;</w:t>
            </w:r>
          </w:p>
          <w:p>
            <w:pPr>
              <w:pStyle w:val="Style35"/>
              <w:rPr>
                <w:b/>
                <w:b/>
                <w:i/>
                <w:i/>
              </w:rPr>
            </w:pPr>
            <w:r>
              <w:rPr/>
              <w:t>- инструкции по организации автоматизированного процесса обработки информации;</w:t>
            </w:r>
          </w:p>
          <w:p>
            <w:pPr>
              <w:pStyle w:val="Style35"/>
              <w:rPr>
                <w:b/>
                <w:b/>
                <w:i/>
                <w:i/>
              </w:rPr>
            </w:pPr>
            <w:r>
              <w:rPr/>
              <w:t xml:space="preserve">- дорожные карты, маршрутные листы, схемы документооборота; </w:t>
            </w:r>
          </w:p>
          <w:p>
            <w:pPr>
              <w:pStyle w:val="Style35"/>
              <w:rPr>
                <w:b/>
                <w:b/>
                <w:i/>
                <w:i/>
              </w:rPr>
            </w:pPr>
            <w:r>
              <w:rPr/>
              <w:t>3. Провести аналитические процедуры, позволяющие выявить наиболее значимые аспекты контроля:</w:t>
            </w:r>
          </w:p>
          <w:p>
            <w:pPr>
              <w:pStyle w:val="Style35"/>
              <w:rPr>
                <w:b/>
                <w:b/>
                <w:i/>
                <w:i/>
              </w:rPr>
            </w:pPr>
            <w:r>
              <w:rPr/>
              <w:t>- экспресс-анализ показателей бухгалтерской (финансовой) отчетности;</w:t>
            </w:r>
          </w:p>
          <w:p>
            <w:pPr>
              <w:pStyle w:val="Style35"/>
              <w:rPr>
                <w:b/>
                <w:b/>
                <w:i/>
                <w:i/>
              </w:rPr>
            </w:pPr>
            <w:r>
              <w:rPr/>
              <w:t>- анализ ликвидности и платежеспособности организации с целью определения соблюдения принципа непрерывности деятельности компании;</w:t>
            </w:r>
          </w:p>
          <w:p>
            <w:pPr>
              <w:pStyle w:val="Style35"/>
              <w:rPr>
                <w:b/>
                <w:b/>
                <w:i/>
                <w:i/>
              </w:rPr>
            </w:pPr>
            <w:r>
              <w:rPr/>
              <w:t>- анализ структуры собственного капитала.</w:t>
            </w:r>
          </w:p>
          <w:p>
            <w:pPr>
              <w:pStyle w:val="Style35"/>
              <w:rPr>
                <w:b/>
                <w:b/>
                <w:i/>
                <w:i/>
              </w:rPr>
            </w:pPr>
            <w:r>
              <w:rPr/>
              <w:t>4. Провести процедуры тестирования и оценки рисков.</w:t>
            </w:r>
          </w:p>
          <w:p>
            <w:pPr>
              <w:pStyle w:val="Style35"/>
              <w:rPr>
                <w:b/>
                <w:b/>
                <w:i/>
                <w:i/>
              </w:rPr>
            </w:pPr>
            <w:r>
              <w:rPr/>
              <w:t>- разработка теста контроля «Оценка эффективности деятельности системы внутреннего контроля компании»;</w:t>
            </w:r>
          </w:p>
          <w:p>
            <w:pPr>
              <w:pStyle w:val="Style35"/>
              <w:rPr>
                <w:b/>
                <w:b/>
                <w:i/>
                <w:i/>
              </w:rPr>
            </w:pPr>
            <w:r>
              <w:rPr/>
              <w:t>- определение уровня существенности предстоящей проверки;</w:t>
            </w:r>
          </w:p>
          <w:p>
            <w:pPr>
              <w:pStyle w:val="Style35"/>
              <w:rPr>
                <w:b/>
                <w:b/>
                <w:i/>
                <w:i/>
              </w:rPr>
            </w:pPr>
            <w:r>
              <w:rPr/>
              <w:t>- определение рисков бизнес-процессов исследуемой организации и их идентификация;</w:t>
            </w:r>
          </w:p>
          <w:p>
            <w:pPr>
              <w:pStyle w:val="Style35"/>
              <w:rPr>
                <w:b/>
                <w:b/>
                <w:i/>
                <w:i/>
              </w:rPr>
            </w:pPr>
            <w:r>
              <w:rPr/>
              <w:t>- составление карты рисков бизнес-процессов;</w:t>
            </w:r>
          </w:p>
          <w:p>
            <w:pPr>
              <w:pStyle w:val="Style35"/>
              <w:rPr>
                <w:b/>
                <w:b/>
                <w:i/>
                <w:i/>
              </w:rPr>
            </w:pPr>
            <w:r>
              <w:rPr/>
              <w:t>5. Оформление документов при планировании контрольного мероприятия;</w:t>
            </w:r>
          </w:p>
          <w:p>
            <w:pPr>
              <w:pStyle w:val="Style35"/>
              <w:rPr>
                <w:b/>
                <w:b/>
                <w:i/>
                <w:i/>
              </w:rPr>
            </w:pPr>
            <w:r>
              <w:rPr/>
              <w:t>6. Составление плана и программы контрольного мероприятия;</w:t>
            </w:r>
          </w:p>
          <w:p>
            <w:pPr>
              <w:pStyle w:val="Style35"/>
              <w:rPr>
                <w:b/>
                <w:b/>
                <w:i/>
                <w:i/>
              </w:rPr>
            </w:pPr>
            <w:r>
              <w:rPr/>
              <w:t>7. Оформление рабочей документации по выполняемым видам работ, отраженным в плане и программе контрольного мероприятия;</w:t>
            </w:r>
          </w:p>
          <w:p>
            <w:pPr>
              <w:pStyle w:val="Style35"/>
              <w:rPr>
                <w:b/>
                <w:b/>
                <w:i/>
                <w:i/>
              </w:rPr>
            </w:pPr>
            <w:r>
              <w:rPr/>
              <w:t>8. Разработать карты внутреннего контроля по объектам контроля;</w:t>
            </w:r>
          </w:p>
          <w:p>
            <w:pPr>
              <w:pStyle w:val="Style35"/>
              <w:rPr>
                <w:b/>
                <w:b/>
                <w:i/>
                <w:i/>
              </w:rPr>
            </w:pPr>
            <w:r>
              <w:rPr/>
              <w:t>9. Составить отчет по результатам контрольного мероприятия, ревизии;</w:t>
            </w:r>
          </w:p>
          <w:p>
            <w:pPr>
              <w:pStyle w:val="Style35"/>
              <w:rPr>
                <w:b/>
                <w:b/>
                <w:i/>
                <w:i/>
              </w:rPr>
            </w:pPr>
            <w:r>
              <w:rPr/>
              <w:t>10. Оформить аудиторское заключение по итогам аудиторской проверки;</w:t>
            </w:r>
          </w:p>
          <w:p>
            <w:pPr>
              <w:pStyle w:val="Style35"/>
              <w:rPr>
                <w:b/>
                <w:b/>
                <w:i/>
                <w:i/>
              </w:rPr>
            </w:pPr>
            <w:r>
              <w:rPr/>
              <w:t>11. Собрать материал для проведения проверки по итогам проведения торгов</w:t>
            </w:r>
          </w:p>
        </w:tc>
        <w:tc>
          <w:tcPr>
            <w:tcW w:w="2178" w:type="dxa"/>
            <w:tcBorders>
              <w:top w:val="single" w:sz="4" w:space="0" w:color="000000"/>
              <w:left w:val="single" w:sz="4" w:space="0" w:color="000000"/>
              <w:bottom w:val="single" w:sz="4" w:space="0" w:color="000000"/>
              <w:right w:val="single" w:sz="4" w:space="0" w:color="000000"/>
            </w:tcBorders>
          </w:tcPr>
          <w:p>
            <w:pPr>
              <w:pStyle w:val="Normal"/>
              <w:spacing w:before="0" w:after="0"/>
              <w:jc w:val="center"/>
              <w:rPr>
                <w:rFonts w:ascii="Times New Roman" w:hAnsi="Times New Roman"/>
                <w:b/>
                <w:b/>
                <w:sz w:val="24"/>
                <w:szCs w:val="24"/>
              </w:rPr>
            </w:pPr>
            <w:r>
              <w:rPr>
                <w:rFonts w:ascii="Times New Roman" w:hAnsi="Times New Roman"/>
                <w:b/>
                <w:sz w:val="24"/>
                <w:szCs w:val="24"/>
              </w:rPr>
              <w:t>36</w:t>
            </w:r>
          </w:p>
          <w:p>
            <w:pPr>
              <w:pStyle w:val="Normal"/>
              <w:spacing w:before="0" w:after="0"/>
              <w:jc w:val="center"/>
              <w:rPr>
                <w:rFonts w:ascii="Times New Roman" w:hAnsi="Times New Roman"/>
                <w:b/>
                <w:b/>
                <w:sz w:val="24"/>
                <w:szCs w:val="24"/>
              </w:rPr>
            </w:pPr>
            <w:r>
              <w:rPr>
                <w:rFonts w:ascii="Times New Roman" w:hAnsi="Times New Roman"/>
                <w:b/>
                <w:sz w:val="24"/>
                <w:szCs w:val="24"/>
              </w:rPr>
              <w:t>36</w:t>
            </w:r>
          </w:p>
          <w:p>
            <w:pPr>
              <w:pStyle w:val="Normal"/>
              <w:spacing w:before="0" w:after="0"/>
              <w:rPr>
                <w:rFonts w:ascii="Times New Roman" w:hAnsi="Times New Roman"/>
                <w:b/>
                <w:b/>
                <w:sz w:val="24"/>
                <w:szCs w:val="24"/>
              </w:rPr>
            </w:pPr>
            <w:r>
              <w:rPr>
                <w:rFonts w:ascii="Times New Roman" w:hAnsi="Times New Roman"/>
                <w:b/>
                <w:sz w:val="24"/>
                <w:szCs w:val="24"/>
              </w:rPr>
            </w:r>
          </w:p>
          <w:p>
            <w:pPr>
              <w:pStyle w:val="Normal"/>
              <w:spacing w:before="0" w:after="0"/>
              <w:rPr>
                <w:rFonts w:ascii="Times New Roman" w:hAnsi="Times New Roman"/>
                <w:b/>
                <w:b/>
                <w:sz w:val="24"/>
                <w:szCs w:val="24"/>
              </w:rPr>
            </w:pPr>
            <w:r>
              <w:rPr>
                <w:rFonts w:ascii="Times New Roman" w:hAnsi="Times New Roman"/>
                <w:b/>
                <w:sz w:val="24"/>
                <w:szCs w:val="24"/>
              </w:rPr>
            </w:r>
          </w:p>
          <w:p>
            <w:pPr>
              <w:pStyle w:val="Normal"/>
              <w:spacing w:before="0" w:after="0"/>
              <w:rPr>
                <w:rFonts w:ascii="Times New Roman" w:hAnsi="Times New Roman"/>
                <w:b/>
                <w:b/>
                <w:sz w:val="24"/>
                <w:szCs w:val="24"/>
              </w:rPr>
            </w:pPr>
            <w:r>
              <w:rPr>
                <w:rFonts w:ascii="Times New Roman" w:hAnsi="Times New Roman"/>
                <w:b/>
                <w:sz w:val="24"/>
                <w:szCs w:val="24"/>
              </w:rPr>
            </w:r>
          </w:p>
          <w:p>
            <w:pPr>
              <w:pStyle w:val="Normal"/>
              <w:spacing w:before="0" w:after="0"/>
              <w:rPr>
                <w:rFonts w:ascii="Times New Roman" w:hAnsi="Times New Roman"/>
                <w:b/>
                <w:b/>
                <w:sz w:val="24"/>
                <w:szCs w:val="24"/>
              </w:rPr>
            </w:pPr>
            <w:r>
              <w:rPr>
                <w:rFonts w:ascii="Times New Roman" w:hAnsi="Times New Roman"/>
                <w:b/>
                <w:sz w:val="24"/>
                <w:szCs w:val="24"/>
              </w:rPr>
            </w:r>
          </w:p>
          <w:p>
            <w:pPr>
              <w:pStyle w:val="Normal"/>
              <w:spacing w:before="0" w:after="0"/>
              <w:rPr>
                <w:rFonts w:ascii="Times New Roman" w:hAnsi="Times New Roman"/>
                <w:b/>
                <w:b/>
                <w:sz w:val="24"/>
                <w:szCs w:val="24"/>
              </w:rPr>
            </w:pPr>
            <w:r>
              <w:rPr>
                <w:rFonts w:ascii="Times New Roman" w:hAnsi="Times New Roman"/>
                <w:b/>
                <w:sz w:val="24"/>
                <w:szCs w:val="24"/>
              </w:rPr>
            </w:r>
          </w:p>
          <w:p>
            <w:pPr>
              <w:pStyle w:val="Normal"/>
              <w:spacing w:before="0" w:after="0"/>
              <w:rPr>
                <w:rFonts w:ascii="Times New Roman" w:hAnsi="Times New Roman"/>
                <w:b/>
                <w:b/>
                <w:sz w:val="24"/>
                <w:szCs w:val="24"/>
              </w:rPr>
            </w:pPr>
            <w:r>
              <w:rPr>
                <w:rFonts w:ascii="Times New Roman" w:hAnsi="Times New Roman"/>
                <w:b/>
                <w:sz w:val="24"/>
                <w:szCs w:val="24"/>
              </w:rPr>
            </w:r>
          </w:p>
          <w:p>
            <w:pPr>
              <w:pStyle w:val="Normal"/>
              <w:spacing w:before="0" w:after="0"/>
              <w:rPr>
                <w:rFonts w:ascii="Times New Roman" w:hAnsi="Times New Roman"/>
                <w:b/>
                <w:b/>
                <w:sz w:val="24"/>
                <w:szCs w:val="24"/>
              </w:rPr>
            </w:pPr>
            <w:r>
              <w:rPr>
                <w:rFonts w:ascii="Times New Roman" w:hAnsi="Times New Roman"/>
                <w:b/>
                <w:sz w:val="24"/>
                <w:szCs w:val="24"/>
              </w:rPr>
            </w:r>
          </w:p>
          <w:p>
            <w:pPr>
              <w:pStyle w:val="Normal"/>
              <w:spacing w:before="0" w:after="0"/>
              <w:jc w:val="center"/>
              <w:rPr>
                <w:rFonts w:ascii="Times New Roman" w:hAnsi="Times New Roman"/>
                <w:b/>
                <w:b/>
                <w:sz w:val="24"/>
                <w:szCs w:val="24"/>
              </w:rPr>
            </w:pPr>
            <w:r>
              <w:rPr>
                <w:rFonts w:ascii="Times New Roman" w:hAnsi="Times New Roman"/>
                <w:b/>
                <w:sz w:val="24"/>
                <w:szCs w:val="24"/>
              </w:rPr>
            </w:r>
          </w:p>
          <w:p>
            <w:pPr>
              <w:pStyle w:val="Normal"/>
              <w:spacing w:before="0" w:after="0"/>
              <w:jc w:val="center"/>
              <w:rPr>
                <w:rFonts w:ascii="Times New Roman" w:hAnsi="Times New Roman"/>
                <w:b/>
                <w:b/>
                <w:sz w:val="24"/>
                <w:szCs w:val="24"/>
              </w:rPr>
            </w:pPr>
            <w:r>
              <w:rPr>
                <w:rFonts w:ascii="Times New Roman" w:hAnsi="Times New Roman"/>
                <w:b/>
                <w:sz w:val="24"/>
                <w:szCs w:val="24"/>
              </w:rPr>
            </w:r>
          </w:p>
        </w:tc>
      </w:tr>
      <w:tr>
        <w:trPr>
          <w:trHeight w:val="278" w:hRule="atLeast"/>
        </w:trPr>
        <w:tc>
          <w:tcPr>
            <w:tcW w:w="12534"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b/>
                <w:b/>
                <w:bCs/>
                <w:sz w:val="24"/>
                <w:szCs w:val="24"/>
              </w:rPr>
            </w:pPr>
            <w:r>
              <w:rPr>
                <w:rFonts w:ascii="Times New Roman" w:hAnsi="Times New Roman"/>
                <w:b/>
                <w:bCs/>
                <w:sz w:val="24"/>
                <w:szCs w:val="24"/>
              </w:rPr>
              <w:t>Промежуточная аттестация в форме экзамена по модулю</w:t>
            </w:r>
          </w:p>
        </w:tc>
        <w:tc>
          <w:tcPr>
            <w:tcW w:w="2178"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0"/>
              <w:jc w:val="center"/>
              <w:rPr>
                <w:rFonts w:ascii="Times New Roman" w:hAnsi="Times New Roman"/>
                <w:b/>
                <w:b/>
                <w:sz w:val="24"/>
                <w:szCs w:val="24"/>
              </w:rPr>
            </w:pPr>
            <w:r>
              <w:rPr>
                <w:rFonts w:ascii="Times New Roman" w:hAnsi="Times New Roman"/>
                <w:b/>
                <w:sz w:val="24"/>
                <w:szCs w:val="24"/>
              </w:rPr>
            </w:r>
          </w:p>
        </w:tc>
      </w:tr>
      <w:tr>
        <w:trPr/>
        <w:tc>
          <w:tcPr>
            <w:tcW w:w="12534"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b/>
                <w:b/>
                <w:bCs/>
                <w:sz w:val="24"/>
                <w:szCs w:val="24"/>
              </w:rPr>
            </w:pPr>
            <w:r>
              <w:rPr>
                <w:rFonts w:ascii="Times New Roman" w:hAnsi="Times New Roman"/>
                <w:b/>
                <w:bCs/>
                <w:sz w:val="24"/>
                <w:szCs w:val="24"/>
              </w:rPr>
              <w:t xml:space="preserve">Всего </w:t>
            </w:r>
          </w:p>
        </w:tc>
        <w:tc>
          <w:tcPr>
            <w:tcW w:w="2178"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0"/>
              <w:jc w:val="center"/>
              <w:rPr>
                <w:rFonts w:ascii="Times New Roman" w:hAnsi="Times New Roman"/>
                <w:b/>
                <w:b/>
                <w:sz w:val="24"/>
                <w:szCs w:val="24"/>
              </w:rPr>
            </w:pPr>
            <w:r>
              <w:rPr>
                <w:rFonts w:ascii="Times New Roman" w:hAnsi="Times New Roman"/>
                <w:b/>
                <w:sz w:val="24"/>
                <w:szCs w:val="24"/>
              </w:rPr>
              <w:t>176</w:t>
            </w:r>
          </w:p>
        </w:tc>
      </w:tr>
    </w:tbl>
    <w:p>
      <w:pPr>
        <w:sectPr>
          <w:footerReference w:type="default" r:id="rId9"/>
          <w:type w:val="nextPage"/>
          <w:pgSz w:orient="landscape" w:w="16838" w:h="11906"/>
          <w:pgMar w:left="992" w:right="1134" w:header="0" w:top="851" w:footer="709" w:bottom="851" w:gutter="0"/>
          <w:pgNumType w:fmt="decimal"/>
          <w:formProt w:val="false"/>
          <w:textDirection w:val="lrTb"/>
          <w:docGrid w:type="default" w:linePitch="100" w:charSpace="4096"/>
        </w:sectPr>
        <w:pStyle w:val="1"/>
        <w:ind w:hanging="0"/>
        <w:rPr>
          <w:b/>
          <w:b/>
          <w:bCs/>
          <w:iCs/>
          <w:caps/>
        </w:rPr>
      </w:pPr>
      <w:r>
        <w:rPr>
          <w:b/>
          <w:bCs/>
          <w:iCs/>
          <w:caps/>
        </w:rPr>
      </w:r>
      <w:bookmarkStart w:id="13" w:name="_Toc283884243"/>
      <w:bookmarkStart w:id="14" w:name="_Toc283886693"/>
      <w:bookmarkStart w:id="15" w:name="_Toc283884243"/>
      <w:bookmarkStart w:id="16" w:name="_Toc283886693"/>
      <w:bookmarkEnd w:id="15"/>
      <w:bookmarkEnd w:id="16"/>
    </w:p>
    <w:p>
      <w:pPr>
        <w:pStyle w:val="Normal"/>
        <w:spacing w:before="0" w:after="0"/>
        <w:jc w:val="center"/>
        <w:rPr>
          <w:rFonts w:ascii="Times New Roman" w:hAnsi="Times New Roman"/>
          <w:b/>
          <w:b/>
          <w:bCs/>
          <w:sz w:val="24"/>
          <w:szCs w:val="24"/>
        </w:rPr>
      </w:pPr>
      <w:r>
        <w:rPr>
          <w:rFonts w:ascii="Times New Roman" w:hAnsi="Times New Roman"/>
          <w:b/>
          <w:bCs/>
          <w:sz w:val="24"/>
          <w:szCs w:val="24"/>
        </w:rPr>
        <w:t xml:space="preserve">3. УСЛОВИЯ РЕАЛИЗАЦИИ ПРОГРАММЫ </w:t>
        <w:br/>
        <w:t>ПРОФЕССИОНАЛЬНОГО МОДУЛЯ</w:t>
      </w:r>
    </w:p>
    <w:p>
      <w:pPr>
        <w:pStyle w:val="Normal"/>
        <w:spacing w:before="0" w:after="0"/>
        <w:ind w:firstLine="709"/>
        <w:rPr>
          <w:rFonts w:ascii="Times New Roman" w:hAnsi="Times New Roman"/>
          <w:b/>
          <w:b/>
          <w:bCs/>
          <w:sz w:val="24"/>
          <w:szCs w:val="24"/>
        </w:rPr>
      </w:pPr>
      <w:r>
        <w:rPr>
          <w:rFonts w:ascii="Times New Roman" w:hAnsi="Times New Roman"/>
          <w:b/>
          <w:bCs/>
          <w:sz w:val="24"/>
          <w:szCs w:val="24"/>
        </w:rPr>
      </w:r>
    </w:p>
    <w:p>
      <w:pPr>
        <w:pStyle w:val="Normal"/>
        <w:spacing w:before="0" w:after="0"/>
        <w:ind w:firstLine="709"/>
        <w:rPr>
          <w:rFonts w:ascii="Times New Roman" w:hAnsi="Times New Roman"/>
          <w:b/>
          <w:b/>
          <w:bCs/>
          <w:sz w:val="24"/>
          <w:szCs w:val="24"/>
        </w:rPr>
      </w:pPr>
      <w:r>
        <w:rPr>
          <w:rFonts w:ascii="Times New Roman" w:hAnsi="Times New Roman"/>
          <w:b/>
          <w:bCs/>
          <w:sz w:val="24"/>
          <w:szCs w:val="24"/>
        </w:rPr>
        <w:t>3.1. Для реализации программы профессионального модуля должны быть предусмотрены следующие специальные помещения:</w:t>
      </w:r>
    </w:p>
    <w:p>
      <w:pPr>
        <w:pStyle w:val="Style36"/>
        <w:rPr>
          <w:i/>
          <w:i/>
        </w:rPr>
      </w:pPr>
      <w:r>
        <w:rPr/>
        <w:t xml:space="preserve">Кабинет финансового контроля, оснащенный оборудованием: посадочные места по количеству обучающихся; рабочее место преподавателя; комплект учебно-наглядных пособий: «Материалы для проведения лабораторных работ по организации и осуществлению различных форм финансового контроля». </w:t>
      </w:r>
    </w:p>
    <w:p>
      <w:pPr>
        <w:pStyle w:val="Style36"/>
        <w:rPr>
          <w:b/>
          <w:b/>
        </w:rPr>
      </w:pPr>
      <w:r>
        <w:rPr/>
        <w:t>Технические средства обучения: компьютер с лицензионным программным обеспечением и мультимедийный проектор.</w:t>
      </w:r>
    </w:p>
    <w:p>
      <w:pPr>
        <w:pStyle w:val="Style36"/>
        <w:rPr>
          <w:i/>
          <w:i/>
        </w:rPr>
      </w:pPr>
      <w:r>
        <w:rPr/>
        <w:t>Оснащение базы производственной практики осуществляется в соответствии с п.6.1.2.3 ПООП.</w:t>
      </w:r>
    </w:p>
    <w:p>
      <w:pPr>
        <w:pStyle w:val="Style36"/>
        <w:rPr>
          <w:i/>
          <w:i/>
        </w:rPr>
      </w:pPr>
      <w:r>
        <w:rPr/>
        <w:t>Рекомендуемые места проведения практики:</w:t>
      </w:r>
    </w:p>
    <w:p>
      <w:pPr>
        <w:pStyle w:val="Style36"/>
        <w:numPr>
          <w:ilvl w:val="0"/>
          <w:numId w:val="26"/>
        </w:numPr>
        <w:rPr>
          <w:i/>
          <w:i/>
        </w:rPr>
      </w:pPr>
      <w:r>
        <w:rPr/>
        <w:t>Служба внутреннего контроля коммерческих организаций;</w:t>
      </w:r>
    </w:p>
    <w:p>
      <w:pPr>
        <w:pStyle w:val="Style36"/>
        <w:numPr>
          <w:ilvl w:val="0"/>
          <w:numId w:val="26"/>
        </w:numPr>
        <w:rPr>
          <w:i/>
          <w:i/>
        </w:rPr>
      </w:pPr>
      <w:r>
        <w:rPr/>
        <w:t>Служба внутреннего контроля бюджетных учреждений;</w:t>
      </w:r>
    </w:p>
    <w:p>
      <w:pPr>
        <w:pStyle w:val="Style36"/>
        <w:numPr>
          <w:ilvl w:val="0"/>
          <w:numId w:val="26"/>
        </w:numPr>
        <w:rPr>
          <w:i/>
          <w:i/>
        </w:rPr>
      </w:pPr>
      <w:r>
        <w:rPr/>
        <w:t>Аудиторские фирмы;</w:t>
      </w:r>
    </w:p>
    <w:p>
      <w:pPr>
        <w:pStyle w:val="Style36"/>
        <w:numPr>
          <w:ilvl w:val="0"/>
          <w:numId w:val="26"/>
        </w:numPr>
        <w:rPr>
          <w:i/>
          <w:i/>
        </w:rPr>
      </w:pPr>
      <w:r>
        <w:rPr/>
        <w:t>Казначейство РФ;</w:t>
      </w:r>
    </w:p>
    <w:p>
      <w:pPr>
        <w:pStyle w:val="Style36"/>
        <w:numPr>
          <w:ilvl w:val="0"/>
          <w:numId w:val="26"/>
        </w:numPr>
        <w:rPr>
          <w:i/>
          <w:i/>
        </w:rPr>
      </w:pPr>
      <w:r>
        <w:rPr/>
        <w:t xml:space="preserve">Счетная палата РФ; </w:t>
      </w:r>
    </w:p>
    <w:p>
      <w:pPr>
        <w:pStyle w:val="Style36"/>
        <w:numPr>
          <w:ilvl w:val="0"/>
          <w:numId w:val="26"/>
        </w:numPr>
        <w:rPr>
          <w:i/>
          <w:i/>
        </w:rPr>
      </w:pPr>
      <w:r>
        <w:rPr/>
        <w:t>Контрольно-счетные палаты субъектов РФ;</w:t>
      </w:r>
    </w:p>
    <w:p>
      <w:pPr>
        <w:pStyle w:val="Style36"/>
        <w:numPr>
          <w:ilvl w:val="0"/>
          <w:numId w:val="26"/>
        </w:numPr>
        <w:rPr>
          <w:i/>
          <w:i/>
        </w:rPr>
      </w:pPr>
      <w:r>
        <w:rPr/>
        <w:t>Контрольно-счетные органы муниципальных органов власти.</w:t>
      </w:r>
    </w:p>
    <w:p>
      <w:pPr>
        <w:pStyle w:val="Normal"/>
        <w:spacing w:before="120" w:after="120"/>
        <w:ind w:firstLine="709"/>
        <w:jc w:val="both"/>
        <w:rPr>
          <w:rFonts w:ascii="Times New Roman" w:hAnsi="Times New Roman"/>
          <w:b/>
          <w:b/>
          <w:bCs/>
          <w:sz w:val="24"/>
          <w:szCs w:val="24"/>
        </w:rPr>
      </w:pPr>
      <w:r>
        <w:rPr>
          <w:rFonts w:ascii="Times New Roman" w:hAnsi="Times New Roman"/>
          <w:b/>
          <w:bCs/>
          <w:sz w:val="24"/>
          <w:szCs w:val="24"/>
        </w:rPr>
        <w:t>3.2. Информационное обеспечение обучения</w:t>
      </w:r>
    </w:p>
    <w:p>
      <w:pPr>
        <w:pStyle w:val="Style36"/>
        <w:rPr>
          <w:i/>
          <w:i/>
        </w:rPr>
      </w:pPr>
      <w:r>
        <w:rPr/>
        <w:t>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для использования в образовательном процессе.</w:t>
      </w:r>
    </w:p>
    <w:p>
      <w:pPr>
        <w:pStyle w:val="ListParagraph"/>
        <w:numPr>
          <w:ilvl w:val="2"/>
          <w:numId w:val="27"/>
        </w:numPr>
        <w:suppressAutoHyphens w:val="true"/>
        <w:spacing w:lineRule="auto" w:line="240" w:before="200" w:after="120"/>
        <w:ind w:left="1080" w:hanging="371"/>
        <w:contextualSpacing/>
        <w:jc w:val="both"/>
        <w:rPr>
          <w:rFonts w:ascii="Times New Roman" w:hAnsi="Times New Roman"/>
          <w:sz w:val="24"/>
          <w:szCs w:val="24"/>
        </w:rPr>
      </w:pPr>
      <w:r>
        <w:rPr>
          <w:rFonts w:ascii="Times New Roman" w:hAnsi="Times New Roman"/>
          <w:b/>
          <w:sz w:val="24"/>
          <w:szCs w:val="24"/>
        </w:rPr>
        <w:t>Печатные издания:</w:t>
      </w:r>
    </w:p>
    <w:p>
      <w:pPr>
        <w:pStyle w:val="ListParagraph"/>
        <w:spacing w:before="240" w:after="200"/>
        <w:ind w:left="357" w:hanging="0"/>
        <w:contextualSpacing/>
        <w:jc w:val="both"/>
        <w:rPr>
          <w:rFonts w:ascii="Times New Roman" w:hAnsi="Times New Roman"/>
          <w:i/>
          <w:i/>
          <w:sz w:val="24"/>
          <w:szCs w:val="24"/>
        </w:rPr>
      </w:pPr>
      <w:r>
        <w:rPr>
          <w:rFonts w:ascii="Times New Roman" w:hAnsi="Times New Roman"/>
          <w:sz w:val="24"/>
          <w:szCs w:val="24"/>
        </w:rPr>
        <w:t>Нормативно правовые документы:</w:t>
      </w:r>
    </w:p>
    <w:p>
      <w:pPr>
        <w:pStyle w:val="Style37"/>
        <w:numPr>
          <w:ilvl w:val="0"/>
          <w:numId w:val="28"/>
        </w:numPr>
        <w:ind w:left="709" w:hanging="425"/>
        <w:jc w:val="both"/>
        <w:rPr>
          <w:u w:val="none" w:color="000000"/>
        </w:rPr>
      </w:pPr>
      <w:r>
        <w:rPr/>
        <w:t>"Этический кодекс ИНТОСАИ для аудиторов в государственном секторе" (Принят в г. Монтевидео 09.11.1998 - 14.11.1998 XVI Конгрессом Международной организации высших органов финансового контроля (ИНТОСАИ))</w:t>
      </w:r>
    </w:p>
    <w:p>
      <w:pPr>
        <w:pStyle w:val="Style37"/>
        <w:numPr>
          <w:ilvl w:val="0"/>
          <w:numId w:val="28"/>
        </w:numPr>
        <w:ind w:left="709" w:hanging="425"/>
        <w:jc w:val="both"/>
        <w:rPr>
          <w:i/>
          <w:i/>
        </w:rPr>
      </w:pPr>
      <w:r>
        <w:rPr/>
        <w:t>"Лимская декларация руководящих принципов контроля" (Принята в г. Лиме 17.10.1977 - 26.10.1977 IX Конгрессом Международной организации высших органов финансового контроля (ИНТОСАИ))</w:t>
      </w:r>
    </w:p>
    <w:p>
      <w:pPr>
        <w:pStyle w:val="Style37"/>
        <w:numPr>
          <w:ilvl w:val="0"/>
          <w:numId w:val="28"/>
        </w:numPr>
        <w:ind w:left="709" w:hanging="425"/>
        <w:jc w:val="both"/>
        <w:rPr>
          <w:i/>
          <w:i/>
        </w:rPr>
      </w:pPr>
      <w:r>
        <w:rPr/>
        <w:t>Мексиканская декларация независимости (г. Мехико, ноябрь 2007 года) // Официальный сайт Счетной палаты РФ: http://www.ach.gov.ru/ru/international/mexico/</w:t>
      </w:r>
    </w:p>
    <w:p>
      <w:pPr>
        <w:pStyle w:val="Style37"/>
        <w:numPr>
          <w:ilvl w:val="0"/>
          <w:numId w:val="28"/>
        </w:numPr>
        <w:ind w:left="709" w:hanging="425"/>
        <w:jc w:val="both"/>
        <w:rPr>
          <w:i/>
          <w:i/>
        </w:rPr>
      </w:pPr>
      <w:r>
        <w:rPr/>
        <w:t>Конституция Российской Федерации с изменениями.</w:t>
      </w:r>
    </w:p>
    <w:p>
      <w:pPr>
        <w:pStyle w:val="Style37"/>
        <w:numPr>
          <w:ilvl w:val="0"/>
          <w:numId w:val="28"/>
        </w:numPr>
        <w:ind w:left="709" w:hanging="425"/>
        <w:jc w:val="both"/>
        <w:rPr>
          <w:i/>
          <w:i/>
        </w:rPr>
      </w:pPr>
      <w:r>
        <w:rPr/>
        <w:t xml:space="preserve">Бюджетный </w:t>
      </w:r>
      <w:hyperlink r:id="rId10">
        <w:r>
          <w:rPr/>
          <w:t>кодекс</w:t>
        </w:r>
      </w:hyperlink>
      <w:r>
        <w:rPr/>
        <w:t xml:space="preserve"> Российской Федерации с изменениями.</w:t>
      </w:r>
    </w:p>
    <w:p>
      <w:pPr>
        <w:pStyle w:val="Style37"/>
        <w:numPr>
          <w:ilvl w:val="0"/>
          <w:numId w:val="28"/>
        </w:numPr>
        <w:ind w:left="709" w:hanging="425"/>
        <w:jc w:val="both"/>
        <w:rPr>
          <w:i/>
          <w:i/>
        </w:rPr>
      </w:pPr>
      <w:r>
        <w:rPr/>
        <w:t>Гражданский кодекс Российской Федерации. Части первая и вторая с изменениями.</w:t>
      </w:r>
    </w:p>
    <w:p>
      <w:pPr>
        <w:pStyle w:val="Style37"/>
        <w:numPr>
          <w:ilvl w:val="0"/>
          <w:numId w:val="28"/>
        </w:numPr>
        <w:ind w:left="709" w:hanging="425"/>
        <w:jc w:val="both"/>
        <w:rPr>
          <w:i/>
          <w:i/>
        </w:rPr>
      </w:pPr>
      <w:r>
        <w:rPr/>
        <w:t>Кодекс Российской Федерации об административных правонарушениях.</w:t>
      </w:r>
    </w:p>
    <w:p>
      <w:pPr>
        <w:pStyle w:val="Style37"/>
        <w:numPr>
          <w:ilvl w:val="0"/>
          <w:numId w:val="28"/>
        </w:numPr>
        <w:ind w:left="709" w:hanging="425"/>
        <w:jc w:val="both"/>
        <w:rPr>
          <w:i/>
          <w:i/>
        </w:rPr>
      </w:pPr>
      <w:r>
        <w:rPr/>
        <w:t>Указ Президента РФ от 13.06.2012 №808 "Вопросы Федеральной службы по финансовому мониторингу" (вместе с "Положением о Федеральной службе по финансовому мониторингу").</w:t>
      </w:r>
    </w:p>
    <w:p>
      <w:pPr>
        <w:pStyle w:val="Style37"/>
        <w:numPr>
          <w:ilvl w:val="0"/>
          <w:numId w:val="28"/>
        </w:numPr>
        <w:ind w:left="709" w:hanging="425"/>
        <w:jc w:val="both"/>
        <w:rPr>
          <w:u w:val="none" w:color="000000"/>
        </w:rPr>
      </w:pPr>
      <w:r>
        <w:rPr/>
        <w:t>Федеральный закон от 07.08.2001 №115-ФЗ "О противодействии легализации (отмыванию) доходов, полученных преступным путем, и финансированию терроризма" (в действующей редакции).</w:t>
      </w:r>
    </w:p>
    <w:p>
      <w:pPr>
        <w:pStyle w:val="Style37"/>
        <w:numPr>
          <w:ilvl w:val="0"/>
          <w:numId w:val="28"/>
        </w:numPr>
        <w:ind w:left="709" w:hanging="425"/>
        <w:jc w:val="both"/>
        <w:rPr>
          <w:i/>
          <w:i/>
        </w:rPr>
      </w:pPr>
      <w:r>
        <w:rPr/>
        <w:t>Федеральный закон от 25.12.2008 №273-ФЗ "О противодействии коррупции" (в действующей редакции).</w:t>
      </w:r>
    </w:p>
    <w:p>
      <w:pPr>
        <w:pStyle w:val="Style37"/>
        <w:numPr>
          <w:ilvl w:val="0"/>
          <w:numId w:val="28"/>
        </w:numPr>
        <w:ind w:left="709" w:hanging="425"/>
        <w:jc w:val="both"/>
        <w:rPr>
          <w:i/>
          <w:i/>
        </w:rPr>
      </w:pPr>
      <w:r>
        <w:rPr/>
        <w:t>Федеральный закон от 10.07.2002 №86-ФЗ "О Центральном банке Российской Федерации (Банке России)"(в действующей редакции).</w:t>
      </w:r>
    </w:p>
    <w:p>
      <w:pPr>
        <w:pStyle w:val="Style37"/>
        <w:numPr>
          <w:ilvl w:val="0"/>
          <w:numId w:val="28"/>
        </w:numPr>
        <w:ind w:left="709" w:hanging="425"/>
        <w:jc w:val="both"/>
        <w:rPr>
          <w:u w:val="none" w:color="000000"/>
        </w:rPr>
      </w:pPr>
      <w:r>
        <w:rPr/>
        <w:t xml:space="preserve">Федеральный закон от 05.04.2013 №41-ФЗ "О Счетной палате Российской Федерации") (в действующей редакции). </w:t>
      </w:r>
    </w:p>
    <w:p>
      <w:pPr>
        <w:pStyle w:val="Style37"/>
        <w:numPr>
          <w:ilvl w:val="0"/>
          <w:numId w:val="28"/>
        </w:numPr>
        <w:ind w:left="709" w:hanging="425"/>
        <w:jc w:val="both"/>
        <w:rPr>
          <w:u w:val="none" w:color="000000"/>
        </w:rPr>
      </w:pPr>
      <w:r>
        <w:rPr/>
        <w:t>Федеральный закон от 07.02.2011 №6-ФЗ "Об общих принципах организации и деятельности контрольно-счетных органов субъектов Российской Федерации и муниципальных образований") (в действующей редакции).</w:t>
      </w:r>
    </w:p>
    <w:p>
      <w:pPr>
        <w:pStyle w:val="Style37"/>
        <w:numPr>
          <w:ilvl w:val="0"/>
          <w:numId w:val="28"/>
        </w:numPr>
        <w:ind w:left="709" w:hanging="425"/>
        <w:jc w:val="both"/>
        <w:rPr>
          <w:u w:val="none" w:color="000000"/>
        </w:rPr>
      </w:pPr>
      <w:r>
        <w:rPr/>
        <w:t xml:space="preserve">Федеральный закон от 21.07.2014 №212-ФЗ "Об основах общественного контроля в Российской Федерации") (в действующей редакции). </w:t>
      </w:r>
    </w:p>
    <w:p>
      <w:pPr>
        <w:pStyle w:val="Style37"/>
        <w:numPr>
          <w:ilvl w:val="0"/>
          <w:numId w:val="28"/>
        </w:numPr>
        <w:ind w:left="709" w:hanging="425"/>
        <w:jc w:val="both"/>
        <w:rPr>
          <w:u w:val="none" w:color="000000"/>
        </w:rPr>
      </w:pPr>
      <w:r>
        <w:rPr/>
        <w:t xml:space="preserve">Федеральный закон от 04.04.2005 №32-ФЗ "Об Общественной палате Российской Федерации") (в действующей редакции). </w:t>
      </w:r>
    </w:p>
    <w:p>
      <w:pPr>
        <w:pStyle w:val="Style37"/>
        <w:numPr>
          <w:ilvl w:val="0"/>
          <w:numId w:val="28"/>
        </w:numPr>
        <w:ind w:left="709" w:hanging="425"/>
        <w:jc w:val="both"/>
        <w:rPr>
          <w:i/>
          <w:i/>
        </w:rPr>
      </w:pPr>
      <w:r>
        <w:rPr/>
        <w:t>Федеральный закон от 05.04.2013 №44-ФЗ "О контрактной системе в сфере закупок товаров, работ, услуг для обеспечения государственных и муниципальных нужд" (в действующей редакции).</w:t>
      </w:r>
    </w:p>
    <w:p>
      <w:pPr>
        <w:pStyle w:val="Style37"/>
        <w:numPr>
          <w:ilvl w:val="0"/>
          <w:numId w:val="28"/>
        </w:numPr>
        <w:ind w:left="709" w:hanging="425"/>
        <w:jc w:val="both"/>
        <w:rPr>
          <w:i/>
          <w:i/>
        </w:rPr>
      </w:pPr>
      <w:r>
        <w:rPr/>
        <w:t>Федеральный закон от 18.07.2011 №223-ФЗ "О закупках товаров, работ, услуг отдельными видами юридических лиц" (в действующей редакции).</w:t>
      </w:r>
    </w:p>
    <w:p>
      <w:pPr>
        <w:pStyle w:val="Style37"/>
        <w:numPr>
          <w:ilvl w:val="0"/>
          <w:numId w:val="28"/>
        </w:numPr>
        <w:ind w:left="709" w:hanging="425"/>
        <w:jc w:val="both"/>
        <w:rPr>
          <w:i/>
          <w:i/>
        </w:rPr>
      </w:pPr>
      <w:r>
        <w:rPr/>
        <w:t>Федеральный закон от 30.12.2008 №307-ФЗ "Об аудиторской деятельности" (в действующей редакции).</w:t>
      </w:r>
    </w:p>
    <w:p>
      <w:pPr>
        <w:pStyle w:val="Style37"/>
        <w:numPr>
          <w:ilvl w:val="0"/>
          <w:numId w:val="28"/>
        </w:numPr>
        <w:ind w:left="709" w:hanging="425"/>
        <w:jc w:val="both"/>
        <w:rPr>
          <w:i/>
          <w:i/>
        </w:rPr>
      </w:pPr>
      <w:r>
        <w:rPr/>
        <w:t>Постановление Правительства РФ от 30.06.2012 №667 "Об утверждении требований к правилам внутреннего контроля, разрабатываемым организациями, осуществляющими операции с денежными средствами или иным имуществом, и индивидуальными предпринимателями, и о признании утратившими силу некоторых актов Правительства Российской Федерации" (в действующей редакции).</w:t>
      </w:r>
    </w:p>
    <w:p>
      <w:pPr>
        <w:pStyle w:val="Style37"/>
        <w:numPr>
          <w:ilvl w:val="0"/>
          <w:numId w:val="28"/>
        </w:numPr>
        <w:ind w:left="709" w:hanging="425"/>
        <w:jc w:val="both"/>
        <w:rPr>
          <w:i/>
          <w:i/>
        </w:rPr>
      </w:pPr>
      <w:r>
        <w:rPr/>
        <w:t>Постановление Правительства РФ от 28.11.2013 №1092 "О порядке осуществления Федеральным казначейством полномочий по контролю в финансово-бюджетной сфере" (вместе с "Правилами осуществления Федеральным казначейством полномочий по контролю в финансово-бюджетной сфере") (в действующей редакции).</w:t>
      </w:r>
    </w:p>
    <w:p>
      <w:pPr>
        <w:pStyle w:val="Style37"/>
        <w:numPr>
          <w:ilvl w:val="0"/>
          <w:numId w:val="28"/>
        </w:numPr>
        <w:ind w:left="709" w:hanging="425"/>
        <w:jc w:val="both"/>
        <w:rPr>
          <w:i/>
          <w:i/>
        </w:rPr>
      </w:pPr>
      <w:r>
        <w:rPr/>
        <w:t>Постановление Правительства РФ от 17.03.2014 №193 "Об утверждении Правил осуществления главными распорядителями (распорядителями) средств федерального бюджета (бюджета государственного внебюджетного фонда Российской Федерации), главными администраторами (администраторами) доходов федерального бюджета (бюджета государственного внебюджетного фонда Российской Федерации), главными администраторами (администраторами) источников финансирования дефицита федерального бюджета (бюджета государственного внебюджетного фонда Российской Федерации) внутреннего финансового контроля и внутреннего финансового аудита и о внесении изменения в пункт 1 Правил осуществления ведомственного контроля в сфере закупок для обеспечения федеральных нужд, утвержденных постановлением Правительства Российской Федерации от 10 февраля 2014 г. №89" (в действующей редакции).</w:t>
      </w:r>
    </w:p>
    <w:p>
      <w:pPr>
        <w:pStyle w:val="Style37"/>
        <w:numPr>
          <w:ilvl w:val="0"/>
          <w:numId w:val="28"/>
        </w:numPr>
        <w:ind w:left="709" w:hanging="425"/>
        <w:jc w:val="both"/>
        <w:rPr>
          <w:i/>
          <w:i/>
        </w:rPr>
      </w:pPr>
      <w:r>
        <w:rPr/>
        <w:t>Постановление Правительства РФ от 10.02.2014 №89 "Об утверждении Правил осуществления ведомственного контроля в сфере закупок для обеспечения федеральных нужд" (в действующей редакции).</w:t>
      </w:r>
    </w:p>
    <w:p>
      <w:pPr>
        <w:pStyle w:val="Style37"/>
        <w:numPr>
          <w:ilvl w:val="0"/>
          <w:numId w:val="28"/>
        </w:numPr>
        <w:ind w:left="709" w:hanging="425"/>
        <w:jc w:val="both"/>
        <w:rPr>
          <w:i/>
          <w:i/>
        </w:rPr>
      </w:pPr>
      <w:r>
        <w:rPr/>
        <w:t>Приказ Минфина России от 19.03.2009 №26н "Об утверждении Порядка составления и представления финансовой отчетности об исполнении федерального бюджета в Счетную палату Российской Федерации" (в действующей редакции).</w:t>
      </w:r>
    </w:p>
    <w:p>
      <w:pPr>
        <w:pStyle w:val="Style37"/>
        <w:numPr>
          <w:ilvl w:val="0"/>
          <w:numId w:val="28"/>
        </w:numPr>
        <w:ind w:left="709" w:hanging="425"/>
        <w:jc w:val="both"/>
        <w:rPr>
          <w:i/>
          <w:i/>
        </w:rPr>
      </w:pPr>
      <w:r>
        <w:rPr/>
        <w:t>Приказ Минфина РФ от 25.12.2008 №146н "Об обеспечении деятельности по осуществлению государственного финансового контроля" (вместе с "Положением о требованиях к деятельности по осуществлению государственного финансового контроля") (в действующей редакции).</w:t>
      </w:r>
    </w:p>
    <w:p>
      <w:pPr>
        <w:pStyle w:val="Style37"/>
        <w:numPr>
          <w:ilvl w:val="0"/>
          <w:numId w:val="28"/>
        </w:numPr>
        <w:ind w:left="709" w:hanging="425"/>
        <w:jc w:val="both"/>
        <w:rPr>
          <w:i/>
          <w:i/>
        </w:rPr>
      </w:pPr>
      <w:r>
        <w:rPr/>
        <w:t>Приказ Минфина России от 30.12.2016 №822 "Об утверждении Методических рекомендаций по осуществлению внутреннего финансового аудита" (в действующей редакции).</w:t>
      </w:r>
    </w:p>
    <w:p>
      <w:pPr>
        <w:pStyle w:val="Style37"/>
        <w:numPr>
          <w:ilvl w:val="0"/>
          <w:numId w:val="28"/>
        </w:numPr>
        <w:ind w:left="709" w:hanging="425"/>
        <w:jc w:val="both"/>
        <w:rPr>
          <w:i/>
          <w:i/>
        </w:rPr>
      </w:pPr>
      <w:r>
        <w:rPr/>
        <w:t>Приказ Казначейства России от 12.03.2018 №14н "Об утверждении Общих требований к осуществлению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Федерального закона "О контрактной системе в сфере закупок товаров, работ, услуг для обеспечения государственных и муниципальных нужд" (в действующей редакции).</w:t>
      </w:r>
    </w:p>
    <w:p>
      <w:pPr>
        <w:pStyle w:val="Style37"/>
        <w:numPr>
          <w:ilvl w:val="0"/>
          <w:numId w:val="28"/>
        </w:numPr>
        <w:ind w:left="709" w:hanging="425"/>
        <w:jc w:val="both"/>
        <w:rPr>
          <w:i/>
          <w:i/>
        </w:rPr>
      </w:pPr>
      <w:r>
        <w:rPr/>
        <w:t>Указание Банка России от 15.04.2015 №3624-У "О требованиях к системе управления рисками и капиталом кредитной организации и банковской группы" (вместе с "Требованиями к организации процедур управления отдельными видами рисков") (в действующей редакции).</w:t>
      </w:r>
    </w:p>
    <w:p>
      <w:pPr>
        <w:pStyle w:val="Style37"/>
        <w:numPr>
          <w:ilvl w:val="0"/>
          <w:numId w:val="28"/>
        </w:numPr>
        <w:ind w:left="709" w:hanging="425"/>
        <w:jc w:val="both"/>
        <w:rPr>
          <w:i/>
          <w:i/>
        </w:rPr>
      </w:pPr>
      <w:r>
        <w:rPr/>
        <w:t>"Положение о Комитете банковского надзора Банка России" (утв. Советом директоров Банка России от 24.01.2014, протокол №2) (в действующей редакции).</w:t>
      </w:r>
    </w:p>
    <w:p>
      <w:pPr>
        <w:pStyle w:val="Style37"/>
        <w:numPr>
          <w:ilvl w:val="0"/>
          <w:numId w:val="28"/>
        </w:numPr>
        <w:ind w:left="709" w:hanging="425"/>
        <w:jc w:val="both"/>
        <w:rPr>
          <w:i/>
          <w:i/>
        </w:rPr>
      </w:pPr>
      <w:r>
        <w:rPr/>
        <w:t>"Положение об организации внутреннего контроля в кредитных организациях и банковских группах" (утв. Банком России 16.12.2003 N 242-П)(в действующей редакции).</w:t>
      </w:r>
    </w:p>
    <w:p>
      <w:pPr>
        <w:pStyle w:val="Style37"/>
        <w:numPr>
          <w:ilvl w:val="0"/>
          <w:numId w:val="28"/>
        </w:numPr>
        <w:ind w:left="709" w:hanging="425"/>
        <w:jc w:val="both"/>
        <w:rPr>
          <w:i/>
          <w:i/>
        </w:rPr>
      </w:pPr>
      <w:r>
        <w:rPr/>
        <w:t>"Положение о требованиях к правилам внутреннего контроля кредитной организации в целях противодействия легализации (отмыванию) доходов, полученных преступным путем, и финансированию терроризма" (утв. Банком России 02.03.2012 №375-П) (в действующей редакции).</w:t>
      </w:r>
    </w:p>
    <w:p>
      <w:pPr>
        <w:pStyle w:val="Style37"/>
        <w:numPr>
          <w:ilvl w:val="0"/>
          <w:numId w:val="28"/>
        </w:numPr>
        <w:ind w:left="709" w:hanging="425"/>
        <w:jc w:val="both"/>
        <w:rPr>
          <w:i/>
          <w:i/>
        </w:rPr>
      </w:pPr>
      <w:r>
        <w:rPr/>
        <w:t>Письмо Банка России от 24.03.2005 №47-Т "О Методических рекомендациях по проведению проверки и оценки организации внутреннего контроля в кредитных организациях" (в действующей редакции).</w:t>
      </w:r>
    </w:p>
    <w:p>
      <w:pPr>
        <w:pStyle w:val="Style37"/>
        <w:numPr>
          <w:ilvl w:val="0"/>
          <w:numId w:val="28"/>
        </w:numPr>
        <w:ind w:left="709" w:hanging="425"/>
        <w:jc w:val="both"/>
        <w:rPr>
          <w:i/>
          <w:i/>
        </w:rPr>
      </w:pPr>
      <w:r>
        <w:rPr/>
        <w:t>"Регламент Счетной палаты Российской Федерации" (утв. постановлением Коллегии Счетной палаты РФ от 07.06.2013 №3ПК) (в действующей редакции).</w:t>
      </w:r>
    </w:p>
    <w:p>
      <w:pPr>
        <w:pStyle w:val="Style37"/>
        <w:numPr>
          <w:ilvl w:val="0"/>
          <w:numId w:val="28"/>
        </w:numPr>
        <w:ind w:left="709" w:hanging="425"/>
        <w:jc w:val="both"/>
        <w:rPr>
          <w:i/>
          <w:i/>
        </w:rPr>
      </w:pPr>
      <w:r>
        <w:rPr/>
        <w:t>"Общие требования к стандартам внешнего государственного и муниципального финансового контроля" (утв. Коллегией Счетной палаты РФ, протокол от 12.05.2012 №21К (854))(в действующей редакции).</w:t>
      </w:r>
    </w:p>
    <w:p>
      <w:pPr>
        <w:pStyle w:val="Normal"/>
        <w:spacing w:before="240" w:after="200"/>
        <w:ind w:left="360" w:firstLine="349"/>
        <w:contextualSpacing/>
        <w:jc w:val="both"/>
        <w:rPr>
          <w:rFonts w:ascii="Times New Roman" w:hAnsi="Times New Roman"/>
          <w:sz w:val="24"/>
          <w:szCs w:val="24"/>
        </w:rPr>
      </w:pPr>
      <w:r>
        <w:rPr>
          <w:rFonts w:ascii="Times New Roman" w:hAnsi="Times New Roman"/>
          <w:sz w:val="24"/>
          <w:szCs w:val="24"/>
        </w:rPr>
        <w:t>Основная литература:</w:t>
      </w:r>
    </w:p>
    <w:p>
      <w:pPr>
        <w:pStyle w:val="Style37"/>
        <w:numPr>
          <w:ilvl w:val="0"/>
          <w:numId w:val="31"/>
        </w:numPr>
        <w:ind w:left="851" w:hanging="425"/>
        <w:jc w:val="both"/>
        <w:rPr>
          <w:i/>
          <w:i/>
        </w:rPr>
      </w:pPr>
      <w:r>
        <w:rPr>
          <w:u w:val="none" w:color="000000"/>
        </w:rPr>
        <w:t>Овчарова Е.В. Финансовый контроль в Российской Федерации. Учебное пособие,- М: Зерцало – М, 224с., 2020г. [Электронный ресурс; режим доступа:</w:t>
      </w:r>
      <w:hyperlink r:id="rId11">
        <w:r>
          <w:rPr>
            <w:highlight w:val="white"/>
          </w:rPr>
          <w:t>http://www.studentlibrary.ru/book/</w:t>
        </w:r>
      </w:hyperlink>
      <w:r>
        <w:rPr>
          <w:rStyle w:val="Style12"/>
          <w:highlight w:val="white"/>
        </w:rPr>
        <w:t>]</w:t>
      </w:r>
    </w:p>
    <w:p>
      <w:pPr>
        <w:pStyle w:val="Style37"/>
        <w:numPr>
          <w:ilvl w:val="0"/>
          <w:numId w:val="31"/>
        </w:numPr>
        <w:ind w:left="851" w:hanging="425"/>
        <w:jc w:val="both"/>
        <w:rPr>
          <w:i/>
          <w:i/>
        </w:rPr>
      </w:pPr>
      <w:r>
        <w:rPr/>
        <w:t>Финансовое право. Практикум: учебное пособие для СПО/ Е.М. Ашмарина [и др.]; под редакцией  Е.М. Ашмариной , Е.В. Тереховой. – М.: Издательство Юрайт,- 280с., 2020.</w:t>
      </w:r>
    </w:p>
    <w:p>
      <w:pPr>
        <w:pStyle w:val="Style37"/>
        <w:numPr>
          <w:ilvl w:val="0"/>
          <w:numId w:val="31"/>
        </w:numPr>
        <w:ind w:left="851" w:hanging="425"/>
        <w:jc w:val="both"/>
        <w:rPr>
          <w:i/>
          <w:i/>
        </w:rPr>
      </w:pPr>
      <w:r>
        <w:rPr/>
        <w:t xml:space="preserve">Финансы и кредит: учебное пособие/ коллектив авторов; под ред. О.И. Лаврушина.– М.: КНОРУС, - 320 с., 2019. </w:t>
      </w:r>
    </w:p>
    <w:p>
      <w:pPr>
        <w:pStyle w:val="Style38"/>
        <w:spacing w:lineRule="auto" w:line="360" w:before="200" w:after="120"/>
        <w:jc w:val="both"/>
        <w:rPr>
          <w:rFonts w:ascii="Times New Roman" w:hAnsi="Times New Roman"/>
          <w:i/>
          <w:i/>
        </w:rPr>
      </w:pPr>
      <w:r>
        <w:rPr/>
        <w:t>3.2.2. Электронные издания (электронные ресурсы)</w:t>
      </w:r>
    </w:p>
    <w:p>
      <w:pPr>
        <w:pStyle w:val="Style36"/>
        <w:numPr>
          <w:ilvl w:val="0"/>
          <w:numId w:val="30"/>
        </w:numPr>
        <w:ind w:left="851" w:hanging="425"/>
        <w:rPr>
          <w:lang w:eastAsia="en-US"/>
        </w:rPr>
      </w:pPr>
      <w:hyperlink r:id="rId12">
        <w:r>
          <w:rPr>
            <w:rFonts w:eastAsia="Times New Roman"/>
            <w:lang w:val="en-US" w:eastAsia="en-US"/>
          </w:rPr>
          <w:t>http</w:t>
        </w:r>
        <w:r>
          <w:rPr>
            <w:rFonts w:eastAsia="Times New Roman"/>
            <w:lang w:eastAsia="en-US"/>
          </w:rPr>
          <w:t>://</w:t>
        </w:r>
        <w:r>
          <w:rPr>
            <w:lang w:val="en-US" w:eastAsia="en-US"/>
          </w:rPr>
          <w:t>znanium</w:t>
        </w:r>
        <w:r>
          <w:rPr>
            <w:lang w:eastAsia="en-US"/>
          </w:rPr>
          <w:t>.</w:t>
        </w:r>
        <w:r>
          <w:rPr>
            <w:lang w:val="en-US" w:eastAsia="en-US"/>
          </w:rPr>
          <w:t>com</w:t>
        </w:r>
      </w:hyperlink>
      <w:r>
        <w:rPr>
          <w:lang w:eastAsia="en-US"/>
        </w:rPr>
        <w:t>– Электронно-библиотечная система</w:t>
      </w:r>
      <w:r>
        <w:rPr>
          <w:lang w:val="en-US" w:eastAsia="en-US"/>
        </w:rPr>
        <w:t>znanium</w:t>
      </w:r>
      <w:r>
        <w:rPr>
          <w:lang w:eastAsia="en-US"/>
        </w:rPr>
        <w:t>.</w:t>
      </w:r>
      <w:r>
        <w:rPr>
          <w:lang w:val="en-US" w:eastAsia="en-US"/>
        </w:rPr>
        <w:t>com</w:t>
      </w:r>
    </w:p>
    <w:p>
      <w:pPr>
        <w:pStyle w:val="Style36"/>
        <w:numPr>
          <w:ilvl w:val="0"/>
          <w:numId w:val="30"/>
        </w:numPr>
        <w:ind w:left="851" w:hanging="425"/>
        <w:rPr>
          <w:lang w:eastAsia="en-US"/>
        </w:rPr>
      </w:pPr>
      <w:hyperlink r:id="rId13">
        <w:r>
          <w:rPr>
            <w:rFonts w:eastAsia="Times New Roman"/>
            <w:lang w:eastAsia="en-US"/>
          </w:rPr>
          <w:t>http://www.urait.ru</w:t>
        </w:r>
      </w:hyperlink>
      <w:r>
        <w:rPr>
          <w:lang w:eastAsia="en-US"/>
        </w:rPr>
        <w:t>– Электронная библиотека издательства ЮРАЙТ</w:t>
      </w:r>
    </w:p>
    <w:p>
      <w:pPr>
        <w:pStyle w:val="Style36"/>
        <w:numPr>
          <w:ilvl w:val="0"/>
          <w:numId w:val="30"/>
        </w:numPr>
        <w:ind w:left="851" w:hanging="425"/>
        <w:rPr>
          <w:rFonts w:eastAsia="Times New Roman"/>
          <w:lang w:eastAsia="en-US"/>
        </w:rPr>
      </w:pPr>
      <w:hyperlink r:id="rId14">
        <w:r>
          <w:rPr>
            <w:lang w:val="en-US"/>
          </w:rPr>
          <w:t>http</w:t>
        </w:r>
        <w:r>
          <w:rPr/>
          <w:t>://</w:t>
        </w:r>
        <w:r>
          <w:rPr>
            <w:lang w:val="de-DE"/>
          </w:rPr>
          <w:t>www</w:t>
        </w:r>
        <w:r>
          <w:rPr/>
          <w:t>.</w:t>
        </w:r>
        <w:r>
          <w:rPr>
            <w:lang w:val="de-DE"/>
          </w:rPr>
          <w:t>consultant</w:t>
        </w:r>
        <w:r>
          <w:rPr/>
          <w:t>.</w:t>
        </w:r>
        <w:r>
          <w:rPr>
            <w:lang w:val="de-DE"/>
          </w:rPr>
          <w:t>ru</w:t>
        </w:r>
      </w:hyperlink>
      <w:r>
        <w:rPr/>
        <w:t>. - Справочно-правовая система «КонсультантПлюс»</w:t>
      </w:r>
    </w:p>
    <w:p>
      <w:pPr>
        <w:pStyle w:val="Style36"/>
        <w:numPr>
          <w:ilvl w:val="0"/>
          <w:numId w:val="30"/>
        </w:numPr>
        <w:ind w:left="851" w:hanging="425"/>
        <w:rPr>
          <w:lang w:eastAsia="en-US"/>
        </w:rPr>
      </w:pPr>
      <w:hyperlink r:id="rId15">
        <w:r>
          <w:rPr>
            <w:lang w:val="en-US"/>
          </w:rPr>
          <w:t>http</w:t>
        </w:r>
        <w:r>
          <w:rPr/>
          <w:t>://</w:t>
        </w:r>
        <w:r>
          <w:rPr>
            <w:lang w:val="de-DE"/>
          </w:rPr>
          <w:t>www</w:t>
        </w:r>
        <w:r>
          <w:rPr/>
          <w:t>.</w:t>
        </w:r>
        <w:r>
          <w:rPr>
            <w:lang w:val="de-DE"/>
          </w:rPr>
          <w:t>garant</w:t>
        </w:r>
        <w:r>
          <w:rPr/>
          <w:t>.</w:t>
        </w:r>
        <w:r>
          <w:rPr>
            <w:lang w:val="de-DE"/>
          </w:rPr>
          <w:t>ru</w:t>
        </w:r>
      </w:hyperlink>
      <w:r>
        <w:rPr>
          <w:rStyle w:val="Style12"/>
        </w:rPr>
        <w:t xml:space="preserve"> -  С</w:t>
      </w:r>
      <w:r>
        <w:rPr/>
        <w:t>правочно-правовая система «Гарант»</w:t>
      </w:r>
    </w:p>
    <w:p>
      <w:pPr>
        <w:pStyle w:val="Style37"/>
        <w:numPr>
          <w:ilvl w:val="0"/>
          <w:numId w:val="30"/>
        </w:numPr>
        <w:ind w:left="851" w:hanging="425"/>
        <w:jc w:val="both"/>
        <w:rPr>
          <w:i/>
          <w:i/>
        </w:rPr>
      </w:pPr>
      <w:hyperlink r:id="rId16">
        <w:r>
          <w:rPr>
            <w:lang w:val="en-US"/>
          </w:rPr>
          <w:t>http</w:t>
        </w:r>
        <w:r>
          <w:rPr/>
          <w:t>://</w:t>
        </w:r>
        <w:r>
          <w:rPr>
            <w:lang w:val="de-DE"/>
          </w:rPr>
          <w:t>www</w:t>
        </w:r>
        <w:r>
          <w:rPr/>
          <w:t>.</w:t>
        </w:r>
        <w:r>
          <w:rPr>
            <w:lang w:val="de-DE"/>
          </w:rPr>
          <w:t>minfin</w:t>
        </w:r>
        <w:r>
          <w:rPr/>
          <w:t>.</w:t>
        </w:r>
        <w:r>
          <w:rPr>
            <w:lang w:val="de-DE"/>
          </w:rPr>
          <w:t>ru</w:t>
        </w:r>
      </w:hyperlink>
      <w:r>
        <w:rPr/>
        <w:t>. – Официальный сайт Министерства финансов Российской Федерации</w:t>
      </w:r>
    </w:p>
    <w:p>
      <w:pPr>
        <w:pStyle w:val="Style36"/>
        <w:numPr>
          <w:ilvl w:val="0"/>
          <w:numId w:val="30"/>
        </w:numPr>
        <w:ind w:left="851" w:hanging="425"/>
        <w:rPr>
          <w:lang w:eastAsia="en-US"/>
        </w:rPr>
      </w:pPr>
      <w:hyperlink r:id="rId17">
        <w:r>
          <w:rPr>
            <w:lang w:val="en-US"/>
          </w:rPr>
          <w:t>http</w:t>
        </w:r>
        <w:r>
          <w:rPr/>
          <w:t>://</w:t>
        </w:r>
        <w:r>
          <w:rPr>
            <w:lang w:val="en-US"/>
          </w:rPr>
          <w:t>www</w:t>
        </w:r>
        <w:r>
          <w:rPr/>
          <w:t>.</w:t>
        </w:r>
        <w:r>
          <w:rPr>
            <w:lang w:val="en-US"/>
          </w:rPr>
          <w:t>nalog</w:t>
        </w:r>
        <w:r>
          <w:rPr/>
          <w:t>.</w:t>
        </w:r>
        <w:r>
          <w:rPr>
            <w:lang w:val="en-US"/>
          </w:rPr>
          <w:t>ru</w:t>
        </w:r>
      </w:hyperlink>
      <w:r>
        <w:rPr/>
        <w:t>. -  Официальный сайт Федеральной налоговой службы</w:t>
      </w:r>
    </w:p>
    <w:p>
      <w:pPr>
        <w:pStyle w:val="Style36"/>
        <w:numPr>
          <w:ilvl w:val="0"/>
          <w:numId w:val="30"/>
        </w:numPr>
        <w:ind w:left="851" w:hanging="425"/>
        <w:rPr>
          <w:rFonts w:eastAsia="Times New Roman"/>
          <w:lang w:eastAsia="en-US"/>
        </w:rPr>
      </w:pPr>
      <w:hyperlink r:id="rId18">
        <w:r>
          <w:rPr>
            <w:lang w:val="en-US" w:eastAsia="en-US"/>
          </w:rPr>
          <w:t>www</w:t>
        </w:r>
        <w:r>
          <w:rPr>
            <w:lang w:eastAsia="en-US"/>
          </w:rPr>
          <w:t>.</w:t>
        </w:r>
        <w:r>
          <w:rPr>
            <w:lang w:val="en-US" w:eastAsia="en-US"/>
          </w:rPr>
          <w:t>banki</w:t>
        </w:r>
        <w:r>
          <w:rPr>
            <w:lang w:eastAsia="en-US"/>
          </w:rPr>
          <w:t>.</w:t>
        </w:r>
        <w:r>
          <w:rPr>
            <w:lang w:val="en-US" w:eastAsia="en-US"/>
          </w:rPr>
          <w:t>ru</w:t>
        </w:r>
      </w:hyperlink>
      <w:r>
        <w:rPr>
          <w:lang w:eastAsia="en-US"/>
        </w:rPr>
        <w:t xml:space="preserve"> – Финансовый информационный портал</w:t>
      </w:r>
      <w:r>
        <w:rPr>
          <w:lang w:val="en-US" w:eastAsia="en-US"/>
        </w:rPr>
        <w:t>banki</w:t>
      </w:r>
      <w:r>
        <w:rPr>
          <w:lang w:eastAsia="en-US"/>
        </w:rPr>
        <w:t>.</w:t>
      </w:r>
      <w:r>
        <w:rPr>
          <w:lang w:val="en-US" w:eastAsia="en-US"/>
        </w:rPr>
        <w:t>ru</w:t>
      </w:r>
    </w:p>
    <w:p>
      <w:pPr>
        <w:pStyle w:val="Style36"/>
        <w:numPr>
          <w:ilvl w:val="0"/>
          <w:numId w:val="30"/>
        </w:numPr>
        <w:ind w:left="851" w:hanging="425"/>
        <w:rPr>
          <w:i/>
          <w:i/>
        </w:rPr>
      </w:pPr>
      <w:hyperlink r:id="rId19">
        <w:r>
          <w:rPr>
            <w:lang w:val="en-US"/>
          </w:rPr>
          <w:t>www</w:t>
        </w:r>
        <w:r>
          <w:rPr/>
          <w:t>.</w:t>
        </w:r>
        <w:r>
          <w:rPr>
            <w:lang w:val="en-US"/>
          </w:rPr>
          <w:t>ach</w:t>
        </w:r>
        <w:r>
          <w:rPr/>
          <w:t>.</w:t>
        </w:r>
        <w:r>
          <w:rPr>
            <w:lang w:val="en-US"/>
          </w:rPr>
          <w:t>gov</w:t>
        </w:r>
        <w:r>
          <w:rPr/>
          <w:t>.</w:t>
        </w:r>
        <w:r>
          <w:rPr>
            <w:lang w:val="en-US"/>
          </w:rPr>
          <w:t>ru</w:t>
        </w:r>
      </w:hyperlink>
      <w:r>
        <w:rPr/>
        <w:t xml:space="preserve"> - Официальный сайт Счетной Палаты РФ</w:t>
      </w:r>
    </w:p>
    <w:p>
      <w:pPr>
        <w:pStyle w:val="Style36"/>
        <w:numPr>
          <w:ilvl w:val="0"/>
          <w:numId w:val="30"/>
        </w:numPr>
        <w:ind w:left="851" w:hanging="425"/>
        <w:rPr>
          <w:i/>
          <w:i/>
        </w:rPr>
      </w:pPr>
      <w:hyperlink r:id="rId20">
        <w:r>
          <w:rPr>
            <w:lang w:val="en-US"/>
          </w:rPr>
          <w:t>www</w:t>
        </w:r>
        <w:r>
          <w:rPr/>
          <w:t>.roskazna.</w:t>
        </w:r>
        <w:r>
          <w:rPr>
            <w:lang w:val="en-US"/>
          </w:rPr>
          <w:t>ru</w:t>
        </w:r>
      </w:hyperlink>
      <w:r>
        <w:rPr/>
        <w:t xml:space="preserve"> - Официальный сайт Федерального казначейства. </w:t>
      </w:r>
    </w:p>
    <w:p>
      <w:pPr>
        <w:pStyle w:val="Style36"/>
        <w:numPr>
          <w:ilvl w:val="0"/>
          <w:numId w:val="30"/>
        </w:numPr>
        <w:ind w:left="851" w:hanging="425"/>
        <w:rPr>
          <w:i/>
          <w:i/>
        </w:rPr>
      </w:pPr>
      <w:hyperlink r:id="rId21">
        <w:r>
          <w:rPr>
            <w:lang w:val="en-US"/>
          </w:rPr>
          <w:t>www</w:t>
        </w:r>
        <w:r>
          <w:rPr/>
          <w:t>.</w:t>
        </w:r>
        <w:r>
          <w:rPr>
            <w:lang w:val="en-US"/>
          </w:rPr>
          <w:t>cbr</w:t>
        </w:r>
        <w:r>
          <w:rPr/>
          <w:t>.</w:t>
        </w:r>
        <w:r>
          <w:rPr>
            <w:lang w:val="en-US"/>
          </w:rPr>
          <w:t>ru</w:t>
        </w:r>
      </w:hyperlink>
      <w:r>
        <w:rPr/>
        <w:t xml:space="preserve">  - Официальный сайт Центрального банка РФ</w:t>
      </w:r>
    </w:p>
    <w:p>
      <w:pPr>
        <w:pStyle w:val="Normal"/>
        <w:spacing w:lineRule="auto" w:line="360" w:before="200" w:after="120"/>
        <w:ind w:left="709" w:hanging="0"/>
        <w:jc w:val="both"/>
        <w:rPr>
          <w:rFonts w:ascii="Times New Roman" w:hAnsi="Times New Roman"/>
          <w:b/>
          <w:b/>
          <w:bCs/>
          <w:sz w:val="24"/>
          <w:szCs w:val="24"/>
        </w:rPr>
      </w:pPr>
      <w:r>
        <w:rPr>
          <w:rFonts w:ascii="Times New Roman" w:hAnsi="Times New Roman"/>
          <w:b/>
          <w:bCs/>
          <w:sz w:val="24"/>
          <w:szCs w:val="24"/>
        </w:rPr>
        <w:t xml:space="preserve">3.2.3.Дополнительные источники </w:t>
      </w:r>
    </w:p>
    <w:p>
      <w:pPr>
        <w:pStyle w:val="Style37"/>
        <w:spacing w:before="200" w:after="120"/>
        <w:ind w:left="720" w:hanging="360"/>
        <w:jc w:val="both"/>
        <w:rPr>
          <w:i/>
          <w:i/>
        </w:rPr>
      </w:pPr>
      <w:r>
        <w:rPr/>
        <w:t>Учебные и справочные издания:</w:t>
      </w:r>
    </w:p>
    <w:p>
      <w:pPr>
        <w:pStyle w:val="Style37"/>
        <w:numPr>
          <w:ilvl w:val="0"/>
          <w:numId w:val="29"/>
        </w:numPr>
        <w:ind w:left="709" w:hanging="283"/>
        <w:jc w:val="both"/>
        <w:rPr>
          <w:i/>
          <w:i/>
        </w:rPr>
      </w:pPr>
      <w:r>
        <w:rPr/>
        <w:t>Мальцев В.А. Финансовое право. Учебник, высшее образование - М.:  Издательство Феникс, 426 с.,2019</w:t>
      </w:r>
    </w:p>
    <w:p>
      <w:pPr>
        <w:pStyle w:val="Style37"/>
        <w:numPr>
          <w:ilvl w:val="0"/>
          <w:numId w:val="29"/>
        </w:numPr>
        <w:spacing w:before="0" w:after="240"/>
        <w:ind w:left="709" w:hanging="283"/>
        <w:rPr>
          <w:i/>
          <w:i/>
        </w:rPr>
      </w:pPr>
      <w:r>
        <w:rPr/>
        <w:t>Крышкин О. Настольная книга по внутреннему аудиту: Риски и бизнес-процессы / – М.: Альпина Паблишер, – 477с., 2018.</w:t>
      </w:r>
    </w:p>
    <w:p>
      <w:pPr>
        <w:pStyle w:val="Normal"/>
        <w:spacing w:lineRule="auto" w:line="360"/>
        <w:ind w:firstLine="540"/>
        <w:jc w:val="both"/>
        <w:rPr>
          <w:rFonts w:ascii="Times New Roman" w:hAnsi="Times New Roman"/>
          <w:sz w:val="24"/>
          <w:szCs w:val="24"/>
        </w:rPr>
      </w:pPr>
      <w:r>
        <w:rPr>
          <w:rFonts w:ascii="Times New Roman" w:hAnsi="Times New Roman"/>
          <w:sz w:val="24"/>
          <w:szCs w:val="24"/>
        </w:rPr>
        <w:t>Периодические издания:</w:t>
      </w:r>
    </w:p>
    <w:p>
      <w:pPr>
        <w:pStyle w:val="Normal"/>
        <w:spacing w:lineRule="auto" w:line="360" w:before="0" w:after="0"/>
        <w:jc w:val="both"/>
        <w:rPr>
          <w:rFonts w:ascii="Times New Roman" w:hAnsi="Times New Roman"/>
          <w:sz w:val="24"/>
          <w:szCs w:val="24"/>
        </w:rPr>
      </w:pPr>
      <w:r>
        <w:rPr>
          <w:rFonts w:ascii="Times New Roman" w:hAnsi="Times New Roman"/>
          <w:sz w:val="24"/>
          <w:szCs w:val="24"/>
        </w:rPr>
        <w:t>Журналы: «Бухгалтерский учет»; «Главбух»; «Финансы»; «Вестник АКСОР»;«Аудиторские ведомости»;«Финансовый директор».</w:t>
      </w:r>
    </w:p>
    <w:p>
      <w:pPr>
        <w:pStyle w:val="Style37"/>
        <w:ind w:left="709" w:hanging="0"/>
        <w:jc w:val="both"/>
        <w:rPr>
          <w:u w:val="none" w:color="000000"/>
        </w:rPr>
      </w:pPr>
      <w:r>
        <w:rPr>
          <w:u w:val="none" w:color="000000"/>
        </w:rPr>
      </w:r>
    </w:p>
    <w:p>
      <w:pPr>
        <w:pStyle w:val="Normal"/>
        <w:rPr>
          <w:rFonts w:ascii="Times New Roman" w:hAnsi="Times New Roman"/>
          <w:i/>
          <w:i/>
        </w:rPr>
      </w:pPr>
      <w:r>
        <w:rPr/>
      </w:r>
    </w:p>
    <w:p>
      <w:pPr>
        <w:pStyle w:val="1"/>
        <w:suppressAutoHyphens w:val="true"/>
        <w:ind w:firstLine="709"/>
        <w:jc w:val="both"/>
        <w:rPr>
          <w:b/>
          <w:b/>
          <w:bCs/>
          <w:i/>
          <w:i/>
        </w:rPr>
      </w:pPr>
      <w:r>
        <w:rPr>
          <w:b/>
          <w:bCs/>
          <w:i/>
        </w:rPr>
      </w:r>
    </w:p>
    <w:p>
      <w:pPr>
        <w:pStyle w:val="Normal"/>
        <w:ind w:hanging="142"/>
        <w:jc w:val="center"/>
        <w:rPr>
          <w:rFonts w:ascii="Times New Roman" w:hAnsi="Times New Roman"/>
          <w:b/>
          <w:b/>
          <w:sz w:val="24"/>
          <w:szCs w:val="24"/>
        </w:rPr>
      </w:pPr>
      <w:r>
        <w:rPr>
          <w:rFonts w:ascii="Times New Roman" w:hAnsi="Times New Roman"/>
          <w:b/>
          <w:sz w:val="24"/>
          <w:szCs w:val="24"/>
        </w:rPr>
      </w:r>
    </w:p>
    <w:p>
      <w:pPr>
        <w:pStyle w:val="Normal"/>
        <w:ind w:hanging="142"/>
        <w:jc w:val="center"/>
        <w:rPr>
          <w:rFonts w:ascii="Times New Roman" w:hAnsi="Times New Roman"/>
          <w:b/>
          <w:b/>
          <w:sz w:val="24"/>
          <w:szCs w:val="24"/>
        </w:rPr>
      </w:pPr>
      <w:r>
        <w:rPr>
          <w:rFonts w:ascii="Times New Roman" w:hAnsi="Times New Roman"/>
          <w:b/>
          <w:sz w:val="24"/>
          <w:szCs w:val="24"/>
        </w:rPr>
      </w:r>
    </w:p>
    <w:p>
      <w:pPr>
        <w:pStyle w:val="Normal"/>
        <w:ind w:hanging="142"/>
        <w:jc w:val="center"/>
        <w:rPr>
          <w:rFonts w:ascii="Times New Roman" w:hAnsi="Times New Roman"/>
          <w:b/>
          <w:b/>
          <w:sz w:val="24"/>
          <w:szCs w:val="24"/>
        </w:rPr>
      </w:pPr>
      <w:r>
        <w:rPr>
          <w:rFonts w:ascii="Times New Roman" w:hAnsi="Times New Roman"/>
          <w:b/>
          <w:sz w:val="24"/>
          <w:szCs w:val="24"/>
        </w:rPr>
      </w:r>
    </w:p>
    <w:p>
      <w:pPr>
        <w:pStyle w:val="Normal"/>
        <w:ind w:hanging="142"/>
        <w:jc w:val="center"/>
        <w:rPr>
          <w:rFonts w:ascii="Times New Roman" w:hAnsi="Times New Roman"/>
          <w:b/>
          <w:b/>
          <w:sz w:val="24"/>
          <w:szCs w:val="24"/>
        </w:rPr>
      </w:pPr>
      <w:r>
        <w:rPr>
          <w:rFonts w:ascii="Times New Roman" w:hAnsi="Times New Roman"/>
          <w:b/>
          <w:sz w:val="24"/>
          <w:szCs w:val="24"/>
        </w:rPr>
      </w:r>
    </w:p>
    <w:p>
      <w:pPr>
        <w:pStyle w:val="Normal"/>
        <w:ind w:hanging="142"/>
        <w:jc w:val="center"/>
        <w:rPr>
          <w:rFonts w:ascii="Times New Roman" w:hAnsi="Times New Roman"/>
          <w:b/>
          <w:b/>
          <w:sz w:val="24"/>
          <w:szCs w:val="24"/>
        </w:rPr>
      </w:pPr>
      <w:r>
        <w:rPr>
          <w:rFonts w:ascii="Times New Roman" w:hAnsi="Times New Roman"/>
          <w:b/>
          <w:sz w:val="24"/>
          <w:szCs w:val="24"/>
        </w:rPr>
      </w:r>
    </w:p>
    <w:p>
      <w:pPr>
        <w:pStyle w:val="Normal"/>
        <w:ind w:hanging="142"/>
        <w:jc w:val="center"/>
        <w:rPr>
          <w:rFonts w:ascii="Times New Roman" w:hAnsi="Times New Roman"/>
          <w:b/>
          <w:b/>
          <w:sz w:val="24"/>
          <w:szCs w:val="24"/>
        </w:rPr>
      </w:pPr>
      <w:r>
        <w:rPr>
          <w:rFonts w:ascii="Times New Roman" w:hAnsi="Times New Roman"/>
          <w:b/>
          <w:sz w:val="24"/>
          <w:szCs w:val="24"/>
        </w:rPr>
      </w:r>
    </w:p>
    <w:p>
      <w:pPr>
        <w:pStyle w:val="Normal"/>
        <w:ind w:hanging="142"/>
        <w:jc w:val="center"/>
        <w:rPr>
          <w:rFonts w:ascii="Times New Roman" w:hAnsi="Times New Roman"/>
          <w:b/>
          <w:b/>
          <w:sz w:val="24"/>
          <w:szCs w:val="24"/>
        </w:rPr>
      </w:pPr>
      <w:r>
        <w:rPr>
          <w:rFonts w:ascii="Times New Roman" w:hAnsi="Times New Roman"/>
          <w:b/>
          <w:sz w:val="24"/>
          <w:szCs w:val="24"/>
        </w:rPr>
      </w:r>
    </w:p>
    <w:p>
      <w:pPr>
        <w:pStyle w:val="Normal"/>
        <w:ind w:hanging="142"/>
        <w:jc w:val="center"/>
        <w:rPr>
          <w:rFonts w:ascii="Times New Roman" w:hAnsi="Times New Roman"/>
          <w:b/>
          <w:b/>
          <w:sz w:val="24"/>
          <w:szCs w:val="24"/>
        </w:rPr>
      </w:pPr>
      <w:r>
        <w:rPr>
          <w:rFonts w:ascii="Times New Roman" w:hAnsi="Times New Roman"/>
          <w:b/>
          <w:sz w:val="24"/>
          <w:szCs w:val="24"/>
        </w:rPr>
      </w:r>
    </w:p>
    <w:p>
      <w:pPr>
        <w:pStyle w:val="Normal"/>
        <w:ind w:hanging="142"/>
        <w:jc w:val="center"/>
        <w:rPr>
          <w:rFonts w:ascii="Times New Roman" w:hAnsi="Times New Roman"/>
          <w:b/>
          <w:b/>
          <w:sz w:val="24"/>
          <w:szCs w:val="24"/>
        </w:rPr>
      </w:pPr>
      <w:r>
        <w:rPr>
          <w:rFonts w:ascii="Times New Roman" w:hAnsi="Times New Roman"/>
          <w:b/>
          <w:sz w:val="24"/>
          <w:szCs w:val="24"/>
        </w:rPr>
      </w:r>
    </w:p>
    <w:p>
      <w:pPr>
        <w:pStyle w:val="Normal"/>
        <w:ind w:hanging="142"/>
        <w:jc w:val="center"/>
        <w:rPr>
          <w:rFonts w:ascii="Times New Roman" w:hAnsi="Times New Roman"/>
          <w:b/>
          <w:b/>
          <w:sz w:val="24"/>
          <w:szCs w:val="24"/>
        </w:rPr>
      </w:pPr>
      <w:r>
        <w:rPr>
          <w:rFonts w:ascii="Times New Roman" w:hAnsi="Times New Roman"/>
          <w:b/>
          <w:sz w:val="24"/>
          <w:szCs w:val="24"/>
        </w:rPr>
      </w:r>
    </w:p>
    <w:p>
      <w:pPr>
        <w:pStyle w:val="Normal"/>
        <w:ind w:hanging="142"/>
        <w:jc w:val="center"/>
        <w:rPr>
          <w:rFonts w:ascii="Times New Roman" w:hAnsi="Times New Roman"/>
          <w:b/>
          <w:b/>
          <w:sz w:val="24"/>
          <w:szCs w:val="24"/>
        </w:rPr>
      </w:pPr>
      <w:r>
        <w:rPr>
          <w:rFonts w:ascii="Times New Roman" w:hAnsi="Times New Roman"/>
          <w:b/>
          <w:sz w:val="24"/>
          <w:szCs w:val="24"/>
        </w:rPr>
      </w:r>
    </w:p>
    <w:p>
      <w:pPr>
        <w:pStyle w:val="Normal"/>
        <w:ind w:hanging="142"/>
        <w:jc w:val="center"/>
        <w:rPr>
          <w:rFonts w:ascii="Times New Roman" w:hAnsi="Times New Roman"/>
          <w:b/>
          <w:b/>
          <w:sz w:val="24"/>
          <w:szCs w:val="24"/>
        </w:rPr>
      </w:pPr>
      <w:r>
        <w:rPr>
          <w:rFonts w:ascii="Times New Roman" w:hAnsi="Times New Roman"/>
          <w:b/>
          <w:sz w:val="24"/>
          <w:szCs w:val="24"/>
        </w:rPr>
        <w:t xml:space="preserve">4. КОНТРОЛЬ И ОЦЕНКА РЕЗУЛЬТАТОВ ОСВОЕНИЯ </w:t>
        <w:br/>
        <w:t>ПРОФЕССИОНАЛЬНОГО МОДУЛЯ</w:t>
      </w:r>
    </w:p>
    <w:p>
      <w:pPr>
        <w:pStyle w:val="Normal"/>
        <w:spacing w:lineRule="auto" w:line="240" w:before="0" w:after="0"/>
        <w:jc w:val="both"/>
        <w:rPr>
          <w:rFonts w:ascii="Times New Roman" w:hAnsi="Times New Roman" w:eastAsia="" w:eastAsiaTheme="minorEastAsia"/>
          <w:b/>
          <w:b/>
          <w:bCs/>
          <w:sz w:val="28"/>
          <w:szCs w:val="28"/>
        </w:rPr>
      </w:pPr>
      <w:r>
        <w:rPr>
          <w:rFonts w:eastAsia="" w:eastAsiaTheme="minorEastAsia" w:ascii="Times New Roman" w:hAnsi="Times New Roman"/>
          <w:b/>
          <w:bCs/>
          <w:sz w:val="28"/>
          <w:szCs w:val="28"/>
        </w:rPr>
      </w:r>
      <w:bookmarkStart w:id="17" w:name="_Toc283884245"/>
      <w:bookmarkStart w:id="18" w:name="_Toc283886696"/>
      <w:bookmarkStart w:id="19" w:name="_Toc283884245"/>
      <w:bookmarkStart w:id="20" w:name="_Toc283886696"/>
      <w:bookmarkEnd w:id="19"/>
      <w:bookmarkEnd w:id="20"/>
    </w:p>
    <w:tbl>
      <w:tblPr>
        <w:tblW w:w="8953" w:type="dxa"/>
        <w:jc w:val="left"/>
        <w:tblInd w:w="392" w:type="dxa"/>
        <w:tblCellMar>
          <w:top w:w="0" w:type="dxa"/>
          <w:left w:w="108" w:type="dxa"/>
          <w:bottom w:w="0" w:type="dxa"/>
          <w:right w:w="108" w:type="dxa"/>
        </w:tblCellMar>
        <w:tblLook w:val="01e0" w:noHBand="0" w:noVBand="0" w:firstColumn="1" w:lastRow="1" w:lastColumn="1" w:firstRow="1"/>
      </w:tblPr>
      <w:tblGrid>
        <w:gridCol w:w="2835"/>
        <w:gridCol w:w="3544"/>
        <w:gridCol w:w="2574"/>
      </w:tblGrid>
      <w:tr>
        <w:trPr>
          <w:trHeight w:val="1098" w:hRule="atLeast"/>
        </w:trPr>
        <w:tc>
          <w:tcPr>
            <w:tcW w:w="2835" w:type="dxa"/>
            <w:tcBorders>
              <w:top w:val="single" w:sz="4" w:space="0" w:color="000000"/>
              <w:left w:val="single" w:sz="4" w:space="0" w:color="000000"/>
              <w:bottom w:val="single" w:sz="4" w:space="0" w:color="000000"/>
              <w:right w:val="single" w:sz="4" w:space="0" w:color="000000"/>
            </w:tcBorders>
          </w:tcPr>
          <w:p>
            <w:pPr>
              <w:pStyle w:val="Style34"/>
              <w:rPr>
                <w:i/>
                <w:i/>
              </w:rPr>
            </w:pPr>
            <w:r>
              <w:rPr/>
              <w:t>Код и наименование профессиональных и общих компетенций, формируемых в рамках модуля</w:t>
            </w:r>
          </w:p>
        </w:tc>
        <w:tc>
          <w:tcPr>
            <w:tcW w:w="3544" w:type="dxa"/>
            <w:tcBorders>
              <w:top w:val="single" w:sz="4" w:space="0" w:color="000000"/>
              <w:left w:val="single" w:sz="4" w:space="0" w:color="000000"/>
              <w:bottom w:val="single" w:sz="4" w:space="0" w:color="000000"/>
              <w:right w:val="single" w:sz="4" w:space="0" w:color="000000"/>
            </w:tcBorders>
          </w:tcPr>
          <w:p>
            <w:pPr>
              <w:pStyle w:val="Style34"/>
              <w:rPr>
                <w:i/>
                <w:i/>
              </w:rPr>
            </w:pPr>
            <w:r>
              <w:rPr>
                <w:i/>
              </w:rPr>
            </w:r>
          </w:p>
          <w:p>
            <w:pPr>
              <w:pStyle w:val="Style34"/>
              <w:rPr>
                <w:i/>
                <w:i/>
              </w:rPr>
            </w:pPr>
            <w:r>
              <w:rPr/>
              <w:t>Критерии оценки</w:t>
            </w:r>
          </w:p>
        </w:tc>
        <w:tc>
          <w:tcPr>
            <w:tcW w:w="2574" w:type="dxa"/>
            <w:tcBorders>
              <w:top w:val="single" w:sz="4" w:space="0" w:color="000000"/>
              <w:left w:val="single" w:sz="4" w:space="0" w:color="000000"/>
              <w:bottom w:val="single" w:sz="4" w:space="0" w:color="000000"/>
              <w:right w:val="single" w:sz="4" w:space="0" w:color="000000"/>
            </w:tcBorders>
          </w:tcPr>
          <w:p>
            <w:pPr>
              <w:pStyle w:val="Style34"/>
              <w:rPr>
                <w:i/>
                <w:i/>
              </w:rPr>
            </w:pPr>
            <w:r>
              <w:rPr>
                <w:i/>
              </w:rPr>
            </w:r>
          </w:p>
          <w:p>
            <w:pPr>
              <w:pStyle w:val="Style34"/>
              <w:rPr>
                <w:i/>
                <w:i/>
              </w:rPr>
            </w:pPr>
            <w:r>
              <w:rPr/>
              <w:t>Методы оценки</w:t>
            </w:r>
          </w:p>
        </w:tc>
      </w:tr>
      <w:tr>
        <w:trPr>
          <w:trHeight w:val="309" w:hRule="atLeast"/>
        </w:trPr>
        <w:tc>
          <w:tcPr>
            <w:tcW w:w="8953" w:type="dxa"/>
            <w:gridSpan w:val="3"/>
            <w:tcBorders>
              <w:top w:val="single" w:sz="4" w:space="0" w:color="000000"/>
              <w:left w:val="single" w:sz="4" w:space="0" w:color="000000"/>
              <w:bottom w:val="single" w:sz="4" w:space="0" w:color="000000"/>
              <w:right w:val="single" w:sz="4" w:space="0" w:color="000000"/>
            </w:tcBorders>
          </w:tcPr>
          <w:p>
            <w:pPr>
              <w:pStyle w:val="Style36"/>
              <w:rPr>
                <w:i/>
                <w:i/>
              </w:rPr>
            </w:pPr>
            <w:r>
              <w:rPr/>
              <w:t>Профессиональные компетенции</w:t>
            </w:r>
          </w:p>
        </w:tc>
      </w:tr>
      <w:tr>
        <w:trPr>
          <w:trHeight w:val="698" w:hRule="atLeast"/>
        </w:trPr>
        <w:tc>
          <w:tcPr>
            <w:tcW w:w="283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sz w:val="24"/>
                <w:szCs w:val="24"/>
              </w:rPr>
            </w:pPr>
            <w:r>
              <w:rPr>
                <w:rFonts w:ascii="Times New Roman" w:hAnsi="Times New Roman"/>
                <w:sz w:val="24"/>
                <w:szCs w:val="24"/>
              </w:rPr>
              <w:t>ПК 4.1. Разрабатывать план и программу проведения контрольных мероприятий, оформлять результаты проведенных контрольных мероприятий, вырабатывать рекомендации по устранению недостатков и рисков, оценивать эффективность контрольных процедур</w:t>
            </w:r>
          </w:p>
        </w:tc>
        <w:tc>
          <w:tcPr>
            <w:tcW w:w="3544" w:type="dxa"/>
            <w:tcBorders>
              <w:top w:val="single" w:sz="4" w:space="0" w:color="000000"/>
              <w:left w:val="single" w:sz="4" w:space="0" w:color="000000"/>
              <w:bottom w:val="single" w:sz="4" w:space="0" w:color="000000"/>
              <w:right w:val="single" w:sz="4" w:space="0" w:color="000000"/>
            </w:tcBorders>
          </w:tcPr>
          <w:p>
            <w:pPr>
              <w:pStyle w:val="ConsPlusNormal"/>
              <w:rPr>
                <w:rFonts w:ascii="Times New Roman" w:hAnsi="Times New Roman" w:cs="Times New Roman"/>
                <w:sz w:val="24"/>
                <w:szCs w:val="24"/>
              </w:rPr>
            </w:pPr>
            <w:r>
              <w:rPr>
                <w:rFonts w:cs="Times New Roman" w:ascii="Times New Roman" w:hAnsi="Times New Roman"/>
                <w:sz w:val="24"/>
                <w:szCs w:val="24"/>
              </w:rPr>
              <w:t>Соблюдение нормативных и иных актов, регулирующих организационно-правовые положения и финансовую деятельность объектов финансового контроля;</w:t>
            </w:r>
          </w:p>
          <w:p>
            <w:pPr>
              <w:pStyle w:val="ConsPlusNormal"/>
              <w:jc w:val="both"/>
              <w:rPr>
                <w:rFonts w:ascii="Times New Roman" w:hAnsi="Times New Roman" w:cs="Times New Roman"/>
                <w:sz w:val="24"/>
                <w:szCs w:val="24"/>
              </w:rPr>
            </w:pPr>
            <w:r>
              <w:rPr>
                <w:rStyle w:val="Style23"/>
                <w:rFonts w:cs="Times New Roman"/>
                <w:bCs/>
                <w:szCs w:val="24"/>
              </w:rPr>
              <w:t>Умение</w:t>
            </w:r>
            <w:r>
              <w:rPr>
                <w:rFonts w:cs="Times New Roman" w:ascii="Times New Roman" w:hAnsi="Times New Roman"/>
                <w:sz w:val="24"/>
                <w:szCs w:val="24"/>
              </w:rPr>
              <w:t>:</w:t>
            </w:r>
          </w:p>
          <w:p>
            <w:pPr>
              <w:pStyle w:val="ConsPlusNormal"/>
              <w:rPr>
                <w:rFonts w:ascii="Times New Roman" w:hAnsi="Times New Roman" w:cs="Times New Roman"/>
                <w:sz w:val="24"/>
                <w:szCs w:val="24"/>
              </w:rPr>
            </w:pPr>
            <w:r>
              <w:rPr>
                <w:rFonts w:cs="Times New Roman" w:ascii="Times New Roman" w:hAnsi="Times New Roman"/>
                <w:sz w:val="24"/>
                <w:szCs w:val="24"/>
              </w:rPr>
              <w:t>- анализировать документы и отбирать существенную информацию, подлежащую проверке;</w:t>
            </w:r>
          </w:p>
          <w:p>
            <w:pPr>
              <w:pStyle w:val="ConsPlusNormal"/>
              <w:rPr>
                <w:rFonts w:ascii="Times New Roman" w:hAnsi="Times New Roman" w:cs="Times New Roman"/>
                <w:sz w:val="24"/>
                <w:szCs w:val="24"/>
              </w:rPr>
            </w:pPr>
            <w:r>
              <w:rPr>
                <w:rFonts w:cs="Times New Roman" w:ascii="Times New Roman" w:hAnsi="Times New Roman"/>
                <w:sz w:val="24"/>
                <w:szCs w:val="24"/>
              </w:rPr>
              <w:t>- оформлять результаты проведенных контрольных мероприятий путем составления актов и справок</w:t>
            </w:r>
          </w:p>
        </w:tc>
        <w:tc>
          <w:tcPr>
            <w:tcW w:w="2574"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sz w:val="24"/>
                <w:szCs w:val="24"/>
              </w:rPr>
            </w:pPr>
            <w:r>
              <w:rPr>
                <w:rFonts w:ascii="Times New Roman" w:hAnsi="Times New Roman"/>
                <w:sz w:val="24"/>
                <w:szCs w:val="24"/>
              </w:rPr>
              <w:t>Устный опрос</w:t>
            </w:r>
          </w:p>
          <w:p>
            <w:pPr>
              <w:pStyle w:val="Normal"/>
              <w:spacing w:lineRule="auto" w:line="240" w:before="0" w:after="0"/>
              <w:rPr>
                <w:rFonts w:ascii="Times New Roman" w:hAnsi="Times New Roman"/>
                <w:sz w:val="24"/>
                <w:szCs w:val="24"/>
              </w:rPr>
            </w:pPr>
            <w:r>
              <w:rPr>
                <w:rFonts w:ascii="Times New Roman" w:hAnsi="Times New Roman"/>
                <w:sz w:val="24"/>
                <w:szCs w:val="24"/>
              </w:rPr>
              <w:t>Выполнение тестовых заданий</w:t>
            </w:r>
          </w:p>
          <w:p>
            <w:pPr>
              <w:pStyle w:val="Normal"/>
              <w:spacing w:lineRule="auto" w:line="240" w:before="0" w:after="0"/>
              <w:rPr>
                <w:rFonts w:ascii="Times New Roman" w:hAnsi="Times New Roman"/>
                <w:sz w:val="24"/>
                <w:szCs w:val="24"/>
              </w:rPr>
            </w:pPr>
            <w:r>
              <w:rPr>
                <w:rFonts w:ascii="Times New Roman" w:hAnsi="Times New Roman"/>
                <w:sz w:val="24"/>
                <w:szCs w:val="24"/>
              </w:rPr>
              <w:t>Экспертное наблюдение выполнения практических работ</w:t>
            </w:r>
          </w:p>
        </w:tc>
      </w:tr>
      <w:tr>
        <w:trPr>
          <w:trHeight w:val="698" w:hRule="atLeast"/>
        </w:trPr>
        <w:tc>
          <w:tcPr>
            <w:tcW w:w="283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sz w:val="24"/>
                <w:szCs w:val="24"/>
              </w:rPr>
            </w:pPr>
            <w:r>
              <w:rPr>
                <w:rFonts w:ascii="Times New Roman" w:hAnsi="Times New Roman"/>
                <w:sz w:val="24"/>
                <w:szCs w:val="24"/>
              </w:rPr>
              <w:t>ПК 4.2. Осуществлять предварительный, текущий и последующий контроль хозяйственной деятельности объектов финансового контроля</w:t>
            </w:r>
          </w:p>
        </w:tc>
        <w:tc>
          <w:tcPr>
            <w:tcW w:w="3544"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sz w:val="24"/>
                <w:szCs w:val="24"/>
              </w:rPr>
            </w:pPr>
            <w:r>
              <w:rPr>
                <w:rFonts w:ascii="Times New Roman" w:hAnsi="Times New Roman"/>
                <w:sz w:val="24"/>
                <w:szCs w:val="24"/>
              </w:rPr>
              <w:t>Умение:</w:t>
            </w:r>
          </w:p>
          <w:p>
            <w:pPr>
              <w:pStyle w:val="Normal"/>
              <w:spacing w:lineRule="auto" w:line="240" w:before="0" w:after="0"/>
              <w:rPr>
                <w:rFonts w:ascii="Times New Roman" w:hAnsi="Times New Roman"/>
                <w:sz w:val="24"/>
                <w:szCs w:val="24"/>
              </w:rPr>
            </w:pPr>
            <w:r>
              <w:rPr>
                <w:rFonts w:ascii="Times New Roman" w:hAnsi="Times New Roman"/>
                <w:sz w:val="24"/>
                <w:szCs w:val="24"/>
              </w:rPr>
              <w:t>- применять различные методы и приемы контроля и анализа финансово-хозяйственной деятельности объектов финансового контроля;</w:t>
            </w:r>
          </w:p>
          <w:p>
            <w:pPr>
              <w:pStyle w:val="Normal"/>
              <w:spacing w:lineRule="auto" w:line="240" w:before="0" w:after="0"/>
              <w:rPr>
                <w:rFonts w:ascii="Times New Roman" w:hAnsi="Times New Roman"/>
                <w:sz w:val="24"/>
                <w:szCs w:val="24"/>
              </w:rPr>
            </w:pPr>
            <w:r>
              <w:rPr>
                <w:rFonts w:ascii="Times New Roman" w:hAnsi="Times New Roman"/>
                <w:sz w:val="24"/>
                <w:szCs w:val="24"/>
              </w:rPr>
              <w:t>- проводить внутренний контроль и аудит с учетом особенностей организации;</w:t>
            </w:r>
          </w:p>
          <w:p>
            <w:pPr>
              <w:pStyle w:val="Normal"/>
              <w:spacing w:lineRule="auto" w:line="240" w:before="0" w:after="0"/>
              <w:rPr>
                <w:rFonts w:ascii="Times New Roman" w:hAnsi="Times New Roman"/>
                <w:sz w:val="24"/>
                <w:szCs w:val="24"/>
              </w:rPr>
            </w:pPr>
            <w:r>
              <w:rPr>
                <w:rFonts w:ascii="Times New Roman" w:hAnsi="Times New Roman"/>
                <w:sz w:val="24"/>
                <w:szCs w:val="24"/>
              </w:rPr>
              <w:t>- осуществлять контроль за реализацией полученных результатов по материалам проведенных ревизий и проверок;</w:t>
            </w:r>
          </w:p>
          <w:p>
            <w:pPr>
              <w:pStyle w:val="Normal"/>
              <w:spacing w:lineRule="auto" w:line="240" w:before="0" w:after="0"/>
              <w:rPr>
                <w:rFonts w:ascii="Times New Roman" w:hAnsi="Times New Roman"/>
                <w:sz w:val="24"/>
                <w:szCs w:val="24"/>
              </w:rPr>
            </w:pPr>
            <w:r>
              <w:rPr>
                <w:rFonts w:ascii="Times New Roman" w:hAnsi="Times New Roman"/>
                <w:sz w:val="24"/>
                <w:szCs w:val="24"/>
              </w:rPr>
              <w:t>- проводить мероприятия по предупреждению, выявлению и пресечению нарушений законодательства Российской Федерации в сфере финансов.</w:t>
            </w:r>
          </w:p>
        </w:tc>
        <w:tc>
          <w:tcPr>
            <w:tcW w:w="2574"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sz w:val="24"/>
                <w:szCs w:val="24"/>
              </w:rPr>
            </w:pPr>
            <w:r>
              <w:rPr>
                <w:rFonts w:ascii="Times New Roman" w:hAnsi="Times New Roman"/>
                <w:sz w:val="24"/>
                <w:szCs w:val="24"/>
              </w:rPr>
              <w:t>Устный опрос</w:t>
            </w:r>
          </w:p>
          <w:p>
            <w:pPr>
              <w:pStyle w:val="Normal"/>
              <w:spacing w:lineRule="auto" w:line="240" w:before="0" w:after="0"/>
              <w:rPr>
                <w:rFonts w:ascii="Times New Roman" w:hAnsi="Times New Roman"/>
                <w:sz w:val="24"/>
                <w:szCs w:val="24"/>
              </w:rPr>
            </w:pPr>
            <w:r>
              <w:rPr>
                <w:rFonts w:ascii="Times New Roman" w:hAnsi="Times New Roman"/>
                <w:sz w:val="24"/>
                <w:szCs w:val="24"/>
              </w:rPr>
              <w:t>Выполнение тестовых заданий</w:t>
            </w:r>
          </w:p>
          <w:p>
            <w:pPr>
              <w:pStyle w:val="Normal"/>
              <w:spacing w:lineRule="auto" w:line="240" w:before="0" w:after="0"/>
              <w:rPr>
                <w:rFonts w:ascii="Times New Roman" w:hAnsi="Times New Roman"/>
                <w:sz w:val="24"/>
                <w:szCs w:val="24"/>
              </w:rPr>
            </w:pPr>
            <w:r>
              <w:rPr>
                <w:rFonts w:ascii="Times New Roman" w:hAnsi="Times New Roman"/>
                <w:sz w:val="24"/>
                <w:szCs w:val="24"/>
              </w:rPr>
              <w:t>Экспертное наблюдение выполнения практических работ</w:t>
            </w:r>
          </w:p>
        </w:tc>
      </w:tr>
      <w:tr>
        <w:trPr>
          <w:trHeight w:val="698" w:hRule="atLeast"/>
        </w:trPr>
        <w:tc>
          <w:tcPr>
            <w:tcW w:w="283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sz w:val="24"/>
                <w:szCs w:val="24"/>
              </w:rPr>
            </w:pPr>
            <w:r>
              <w:rPr>
                <w:rFonts w:ascii="Times New Roman" w:hAnsi="Times New Roman"/>
                <w:sz w:val="24"/>
                <w:szCs w:val="24"/>
              </w:rPr>
              <w:t>ПК 4.3. Участвовать в ревизии финансово-хозяйственной деятельности объекта финансового контроля</w:t>
            </w:r>
          </w:p>
        </w:tc>
        <w:tc>
          <w:tcPr>
            <w:tcW w:w="3544"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sz w:val="24"/>
                <w:szCs w:val="24"/>
              </w:rPr>
            </w:pPr>
            <w:r>
              <w:rPr>
                <w:rFonts w:ascii="Times New Roman" w:hAnsi="Times New Roman"/>
                <w:sz w:val="24"/>
                <w:szCs w:val="24"/>
              </w:rPr>
              <w:t>Умение:</w:t>
            </w:r>
          </w:p>
          <w:p>
            <w:pPr>
              <w:pStyle w:val="Normal"/>
              <w:spacing w:lineRule="auto" w:line="240" w:before="0" w:after="0"/>
              <w:rPr>
                <w:rFonts w:ascii="Times New Roman" w:hAnsi="Times New Roman"/>
                <w:i/>
                <w:i/>
                <w:sz w:val="24"/>
                <w:szCs w:val="24"/>
              </w:rPr>
            </w:pPr>
            <w:r>
              <w:rPr>
                <w:rFonts w:ascii="Times New Roman" w:hAnsi="Times New Roman"/>
                <w:sz w:val="24"/>
                <w:szCs w:val="24"/>
              </w:rPr>
              <w:t>- проводить проверки, ревизии финансово-хозяйственной деятельности объектов финансового контроля в соответствии с видом и программой контрольного мероприятия;</w:t>
            </w:r>
          </w:p>
        </w:tc>
        <w:tc>
          <w:tcPr>
            <w:tcW w:w="2574"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sz w:val="24"/>
                <w:szCs w:val="24"/>
              </w:rPr>
            </w:pPr>
            <w:r>
              <w:rPr>
                <w:rFonts w:ascii="Times New Roman" w:hAnsi="Times New Roman"/>
                <w:sz w:val="24"/>
                <w:szCs w:val="24"/>
              </w:rPr>
              <w:t>Устный опрос</w:t>
            </w:r>
          </w:p>
          <w:p>
            <w:pPr>
              <w:pStyle w:val="Normal"/>
              <w:spacing w:lineRule="auto" w:line="240" w:before="0" w:after="0"/>
              <w:rPr>
                <w:rFonts w:ascii="Times New Roman" w:hAnsi="Times New Roman"/>
                <w:sz w:val="24"/>
                <w:szCs w:val="24"/>
              </w:rPr>
            </w:pPr>
            <w:r>
              <w:rPr>
                <w:rFonts w:ascii="Times New Roman" w:hAnsi="Times New Roman"/>
                <w:sz w:val="24"/>
                <w:szCs w:val="24"/>
              </w:rPr>
              <w:t>Выполнение тестовых заданий</w:t>
            </w:r>
          </w:p>
          <w:p>
            <w:pPr>
              <w:pStyle w:val="Normal"/>
              <w:spacing w:lineRule="auto" w:line="240" w:before="0" w:after="0"/>
              <w:rPr>
                <w:rFonts w:ascii="Times New Roman" w:hAnsi="Times New Roman"/>
                <w:i/>
                <w:i/>
                <w:sz w:val="24"/>
                <w:szCs w:val="24"/>
              </w:rPr>
            </w:pPr>
            <w:r>
              <w:rPr>
                <w:rFonts w:ascii="Times New Roman" w:hAnsi="Times New Roman"/>
                <w:sz w:val="24"/>
                <w:szCs w:val="24"/>
              </w:rPr>
              <w:t>Экспертное наблюдение выполнения практических работ</w:t>
            </w:r>
          </w:p>
        </w:tc>
      </w:tr>
      <w:tr>
        <w:trPr>
          <w:trHeight w:val="698" w:hRule="atLeast"/>
        </w:trPr>
        <w:tc>
          <w:tcPr>
            <w:tcW w:w="283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sz w:val="24"/>
                <w:szCs w:val="24"/>
              </w:rPr>
            </w:pPr>
            <w:r>
              <w:rPr>
                <w:rFonts w:ascii="Times New Roman" w:hAnsi="Times New Roman"/>
                <w:sz w:val="24"/>
                <w:szCs w:val="24"/>
              </w:rPr>
              <w:t>ПК 4.4. Обеспечивать соблюдение требований законодательства в сфере закупок для государственных и муниципальных нужд</w:t>
            </w:r>
          </w:p>
        </w:tc>
        <w:tc>
          <w:tcPr>
            <w:tcW w:w="3544"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sz w:val="24"/>
                <w:szCs w:val="24"/>
              </w:rPr>
            </w:pPr>
            <w:r>
              <w:rPr>
                <w:rFonts w:ascii="Times New Roman" w:hAnsi="Times New Roman"/>
                <w:sz w:val="24"/>
                <w:szCs w:val="24"/>
              </w:rPr>
              <w:t>Умение:</w:t>
            </w:r>
          </w:p>
          <w:p>
            <w:pPr>
              <w:pStyle w:val="Normal"/>
              <w:spacing w:lineRule="auto" w:line="240" w:before="0" w:after="0"/>
              <w:rPr>
                <w:rFonts w:ascii="Times New Roman" w:hAnsi="Times New Roman"/>
                <w:sz w:val="24"/>
                <w:szCs w:val="24"/>
              </w:rPr>
            </w:pPr>
            <w:r>
              <w:rPr>
                <w:rFonts w:ascii="Times New Roman" w:hAnsi="Times New Roman"/>
                <w:sz w:val="24"/>
                <w:szCs w:val="24"/>
              </w:rPr>
              <w:t>- проверять необходимую документацию для проведения закупочной процедуры и заключения контракта;</w:t>
            </w:r>
          </w:p>
          <w:p>
            <w:pPr>
              <w:pStyle w:val="Normal"/>
              <w:spacing w:lineRule="auto" w:line="240" w:before="0" w:after="0"/>
              <w:rPr>
                <w:rFonts w:ascii="Times New Roman" w:hAnsi="Times New Roman"/>
                <w:sz w:val="24"/>
                <w:szCs w:val="24"/>
              </w:rPr>
            </w:pPr>
            <w:r>
              <w:rPr>
                <w:rFonts w:ascii="Times New Roman" w:hAnsi="Times New Roman"/>
                <w:sz w:val="24"/>
                <w:szCs w:val="24"/>
              </w:rPr>
              <w:t>- осуществлять проверку соблюдения требований законодательства при проведении закупочных процедур.</w:t>
            </w:r>
          </w:p>
        </w:tc>
        <w:tc>
          <w:tcPr>
            <w:tcW w:w="2574"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sz w:val="24"/>
                <w:szCs w:val="24"/>
              </w:rPr>
            </w:pPr>
            <w:r>
              <w:rPr>
                <w:rFonts w:ascii="Times New Roman" w:hAnsi="Times New Roman"/>
                <w:sz w:val="24"/>
                <w:szCs w:val="24"/>
              </w:rPr>
              <w:t>Устный опрос</w:t>
            </w:r>
          </w:p>
          <w:p>
            <w:pPr>
              <w:pStyle w:val="Normal"/>
              <w:spacing w:lineRule="auto" w:line="240" w:before="0" w:after="0"/>
              <w:rPr>
                <w:rFonts w:ascii="Times New Roman" w:hAnsi="Times New Roman"/>
                <w:sz w:val="24"/>
                <w:szCs w:val="24"/>
              </w:rPr>
            </w:pPr>
            <w:r>
              <w:rPr>
                <w:rFonts w:ascii="Times New Roman" w:hAnsi="Times New Roman"/>
                <w:sz w:val="24"/>
                <w:szCs w:val="24"/>
              </w:rPr>
              <w:t>Выполнение тестовых заданий</w:t>
            </w:r>
          </w:p>
          <w:p>
            <w:pPr>
              <w:pStyle w:val="Normal"/>
              <w:spacing w:lineRule="auto" w:line="240" w:before="0" w:after="0"/>
              <w:rPr>
                <w:rFonts w:ascii="Times New Roman" w:hAnsi="Times New Roman"/>
                <w:i/>
                <w:i/>
                <w:sz w:val="24"/>
                <w:szCs w:val="24"/>
              </w:rPr>
            </w:pPr>
            <w:r>
              <w:rPr>
                <w:rFonts w:ascii="Times New Roman" w:hAnsi="Times New Roman"/>
                <w:sz w:val="24"/>
                <w:szCs w:val="24"/>
              </w:rPr>
              <w:t>Экспертное наблюдение выполнения практических работ</w:t>
            </w:r>
          </w:p>
        </w:tc>
      </w:tr>
      <w:tr>
        <w:trPr/>
        <w:tc>
          <w:tcPr>
            <w:tcW w:w="8953" w:type="dxa"/>
            <w:gridSpan w:val="3"/>
            <w:tcBorders>
              <w:top w:val="single" w:sz="4" w:space="0" w:color="000000"/>
              <w:left w:val="single" w:sz="4" w:space="0" w:color="000000"/>
              <w:bottom w:val="single" w:sz="4" w:space="0" w:color="000000"/>
              <w:right w:val="single" w:sz="4" w:space="0" w:color="000000"/>
            </w:tcBorders>
          </w:tcPr>
          <w:p>
            <w:pPr>
              <w:pStyle w:val="Style36"/>
              <w:rPr>
                <w:i/>
                <w:i/>
              </w:rPr>
            </w:pPr>
            <w:r>
              <w:rPr/>
              <w:t>Общие компетенции</w:t>
            </w:r>
          </w:p>
        </w:tc>
      </w:tr>
      <w:tr>
        <w:trPr>
          <w:trHeight w:val="698" w:hRule="atLeast"/>
        </w:trPr>
        <w:tc>
          <w:tcPr>
            <w:tcW w:w="283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sz w:val="24"/>
                <w:szCs w:val="24"/>
              </w:rPr>
            </w:pPr>
            <w:r>
              <w:rPr>
                <w:rFonts w:ascii="Times New Roman" w:hAnsi="Times New Roman"/>
                <w:sz w:val="24"/>
                <w:szCs w:val="24"/>
              </w:rPr>
              <w:t>ОК 01. Выбирать способы решения задач профессиональной деятельности применительно к различным контекстам</w:t>
            </w:r>
          </w:p>
        </w:tc>
        <w:tc>
          <w:tcPr>
            <w:tcW w:w="3544"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sz w:val="24"/>
                <w:szCs w:val="24"/>
              </w:rPr>
            </w:pPr>
            <w:r>
              <w:rPr>
                <w:rFonts w:ascii="Times New Roman" w:hAnsi="Times New Roman"/>
                <w:sz w:val="24"/>
                <w:szCs w:val="24"/>
              </w:rPr>
              <w:t>Выбор оптимальных способов решения профессиональных задач в области управления финансовыми ресурсами организации, составлении финансовых планов, осуществлении закупок и финансовых взаимоотношений с организациями и органами государственной власти и местного самоуправления, анализа финансово-хозяйственной деятельности, оценка их эффективности и качества выполнения</w:t>
            </w:r>
          </w:p>
        </w:tc>
        <w:tc>
          <w:tcPr>
            <w:tcW w:w="2574"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sz w:val="24"/>
                <w:szCs w:val="24"/>
              </w:rPr>
            </w:pPr>
            <w:r>
              <w:rPr>
                <w:rFonts w:ascii="Times New Roman" w:hAnsi="Times New Roman"/>
                <w:sz w:val="24"/>
                <w:szCs w:val="24"/>
              </w:rPr>
              <w:t>Устный опрос</w:t>
            </w:r>
          </w:p>
          <w:p>
            <w:pPr>
              <w:pStyle w:val="Normal"/>
              <w:spacing w:lineRule="auto" w:line="240" w:before="0" w:after="0"/>
              <w:rPr>
                <w:rFonts w:ascii="Times New Roman" w:hAnsi="Times New Roman"/>
                <w:sz w:val="24"/>
                <w:szCs w:val="24"/>
              </w:rPr>
            </w:pPr>
            <w:r>
              <w:rPr>
                <w:rFonts w:ascii="Times New Roman" w:hAnsi="Times New Roman"/>
                <w:sz w:val="24"/>
                <w:szCs w:val="24"/>
              </w:rPr>
              <w:t>Выполнение тестовых заданий</w:t>
            </w:r>
          </w:p>
          <w:p>
            <w:pPr>
              <w:pStyle w:val="Normal"/>
              <w:spacing w:lineRule="auto" w:line="240" w:before="0" w:after="0"/>
              <w:rPr>
                <w:rFonts w:ascii="Times New Roman" w:hAnsi="Times New Roman"/>
                <w:sz w:val="24"/>
                <w:szCs w:val="24"/>
              </w:rPr>
            </w:pPr>
            <w:r>
              <w:rPr>
                <w:rFonts w:ascii="Times New Roman" w:hAnsi="Times New Roman"/>
                <w:sz w:val="24"/>
                <w:szCs w:val="24"/>
              </w:rPr>
              <w:t>Экспертное наблюдение выполнения практических работ</w:t>
            </w:r>
          </w:p>
        </w:tc>
      </w:tr>
      <w:tr>
        <w:trPr>
          <w:trHeight w:val="698" w:hRule="atLeast"/>
        </w:trPr>
        <w:tc>
          <w:tcPr>
            <w:tcW w:w="283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sz w:val="24"/>
                <w:szCs w:val="24"/>
              </w:rPr>
            </w:pPr>
            <w:r>
              <w:rPr>
                <w:rFonts w:ascii="Times New Roman" w:hAnsi="Times New Roman"/>
                <w:sz w:val="24"/>
                <w:szCs w:val="24"/>
              </w:rPr>
              <w:t>ОК 02. Осуществлять поиск, анализ и интерпретацию информации, необходимой для выполнения задач профессиональной деятельности</w:t>
            </w:r>
          </w:p>
        </w:tc>
        <w:tc>
          <w:tcPr>
            <w:tcW w:w="3544"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sz w:val="24"/>
                <w:szCs w:val="24"/>
              </w:rPr>
            </w:pPr>
            <w:r>
              <w:rPr>
                <w:rFonts w:ascii="Times New Roman" w:hAnsi="Times New Roman"/>
                <w:sz w:val="24"/>
                <w:szCs w:val="24"/>
              </w:rPr>
              <w:t>Эффективный поиск необходимой информации использование различных источников получения информации, включая Интернет-ресурсы</w:t>
            </w:r>
          </w:p>
        </w:tc>
        <w:tc>
          <w:tcPr>
            <w:tcW w:w="2574"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sz w:val="24"/>
                <w:szCs w:val="24"/>
              </w:rPr>
            </w:pPr>
            <w:r>
              <w:rPr>
                <w:rFonts w:ascii="Times New Roman" w:hAnsi="Times New Roman"/>
                <w:sz w:val="24"/>
                <w:szCs w:val="24"/>
              </w:rPr>
              <w:t>Устный опрос</w:t>
            </w:r>
          </w:p>
          <w:p>
            <w:pPr>
              <w:pStyle w:val="Normal"/>
              <w:spacing w:lineRule="auto" w:line="240" w:before="0" w:after="0"/>
              <w:rPr>
                <w:rFonts w:ascii="Times New Roman" w:hAnsi="Times New Roman"/>
                <w:sz w:val="24"/>
                <w:szCs w:val="24"/>
              </w:rPr>
            </w:pPr>
            <w:r>
              <w:rPr>
                <w:rFonts w:ascii="Times New Roman" w:hAnsi="Times New Roman"/>
                <w:sz w:val="24"/>
                <w:szCs w:val="24"/>
              </w:rPr>
              <w:t>Выполнение тестовых заданий</w:t>
            </w:r>
          </w:p>
          <w:p>
            <w:pPr>
              <w:pStyle w:val="Normal"/>
              <w:spacing w:lineRule="auto" w:line="240" w:before="0" w:after="0"/>
              <w:rPr>
                <w:rFonts w:ascii="Times New Roman" w:hAnsi="Times New Roman"/>
                <w:i/>
                <w:i/>
                <w:sz w:val="24"/>
                <w:szCs w:val="24"/>
              </w:rPr>
            </w:pPr>
            <w:r>
              <w:rPr>
                <w:rFonts w:ascii="Times New Roman" w:hAnsi="Times New Roman"/>
                <w:sz w:val="24"/>
                <w:szCs w:val="24"/>
              </w:rPr>
              <w:t>Экспертное наблюдение выполнения практических работ</w:t>
            </w:r>
          </w:p>
        </w:tc>
      </w:tr>
      <w:tr>
        <w:trPr>
          <w:trHeight w:val="698" w:hRule="atLeast"/>
        </w:trPr>
        <w:tc>
          <w:tcPr>
            <w:tcW w:w="283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sz w:val="24"/>
                <w:szCs w:val="24"/>
              </w:rPr>
            </w:pPr>
            <w:r>
              <w:rPr>
                <w:rFonts w:ascii="Times New Roman" w:hAnsi="Times New Roman"/>
                <w:sz w:val="24"/>
                <w:szCs w:val="24"/>
              </w:rPr>
              <w:t>ОК 03. Планировать и реализовывать собственное профессиональное и личностное развитие</w:t>
            </w:r>
          </w:p>
        </w:tc>
        <w:tc>
          <w:tcPr>
            <w:tcW w:w="3544"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sz w:val="24"/>
                <w:szCs w:val="24"/>
              </w:rPr>
            </w:pPr>
            <w:r>
              <w:rPr>
                <w:rFonts w:ascii="Times New Roman" w:hAnsi="Times New Roman"/>
                <w:sz w:val="24"/>
                <w:szCs w:val="24"/>
              </w:rPr>
              <w:t>Составление индивидуального плана развития, в котором будут указываться конкретные цели профессионального и личностного развития и определенные действия, с помощью которых можно их достигнуть</w:t>
            </w:r>
          </w:p>
        </w:tc>
        <w:tc>
          <w:tcPr>
            <w:tcW w:w="2574"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sz w:val="24"/>
                <w:szCs w:val="24"/>
              </w:rPr>
            </w:pPr>
            <w:r>
              <w:rPr>
                <w:rFonts w:ascii="Times New Roman" w:hAnsi="Times New Roman"/>
                <w:sz w:val="24"/>
                <w:szCs w:val="24"/>
              </w:rPr>
              <w:t>Устный опрос</w:t>
            </w:r>
          </w:p>
          <w:p>
            <w:pPr>
              <w:pStyle w:val="Normal"/>
              <w:spacing w:lineRule="auto" w:line="240" w:before="0" w:after="0"/>
              <w:rPr>
                <w:rFonts w:ascii="Times New Roman" w:hAnsi="Times New Roman"/>
                <w:sz w:val="24"/>
                <w:szCs w:val="24"/>
              </w:rPr>
            </w:pPr>
            <w:r>
              <w:rPr>
                <w:rFonts w:ascii="Times New Roman" w:hAnsi="Times New Roman"/>
                <w:sz w:val="24"/>
                <w:szCs w:val="24"/>
              </w:rPr>
              <w:t>Выполнение тестовых заданий</w:t>
            </w:r>
          </w:p>
          <w:p>
            <w:pPr>
              <w:pStyle w:val="Normal"/>
              <w:spacing w:lineRule="auto" w:line="240" w:before="0" w:after="0"/>
              <w:rPr>
                <w:rFonts w:ascii="Times New Roman" w:hAnsi="Times New Roman"/>
                <w:sz w:val="24"/>
                <w:szCs w:val="24"/>
              </w:rPr>
            </w:pPr>
            <w:r>
              <w:rPr>
                <w:rFonts w:ascii="Times New Roman" w:hAnsi="Times New Roman"/>
                <w:sz w:val="24"/>
                <w:szCs w:val="24"/>
              </w:rPr>
              <w:t>Экспертное наблюдение выполнения практических работ</w:t>
            </w:r>
          </w:p>
        </w:tc>
      </w:tr>
      <w:tr>
        <w:trPr>
          <w:trHeight w:val="698" w:hRule="atLeast"/>
        </w:trPr>
        <w:tc>
          <w:tcPr>
            <w:tcW w:w="283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sz w:val="24"/>
                <w:szCs w:val="24"/>
              </w:rPr>
            </w:pPr>
            <w:r>
              <w:rPr>
                <w:rFonts w:ascii="Times New Roman" w:hAnsi="Times New Roman"/>
                <w:sz w:val="24"/>
                <w:szCs w:val="24"/>
              </w:rPr>
              <w:t>ОК 04. Работать в коллективе и команде, эффективно взаимодействовать с коллегами, руководством, клиентами</w:t>
            </w:r>
          </w:p>
        </w:tc>
        <w:tc>
          <w:tcPr>
            <w:tcW w:w="3544"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sz w:val="24"/>
                <w:szCs w:val="24"/>
              </w:rPr>
            </w:pPr>
            <w:r>
              <w:rPr>
                <w:rFonts w:ascii="Times New Roman" w:hAnsi="Times New Roman"/>
                <w:sz w:val="24"/>
                <w:szCs w:val="24"/>
              </w:rPr>
              <w:t>Взаимодействие с коллегами, руководством, клиентами, самоанализ и коррекция результатов собственной работы</w:t>
            </w:r>
          </w:p>
        </w:tc>
        <w:tc>
          <w:tcPr>
            <w:tcW w:w="2574"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sz w:val="24"/>
                <w:szCs w:val="24"/>
              </w:rPr>
            </w:pPr>
            <w:r>
              <w:rPr>
                <w:rFonts w:ascii="Times New Roman" w:hAnsi="Times New Roman"/>
                <w:sz w:val="24"/>
                <w:szCs w:val="24"/>
              </w:rPr>
              <w:t>Устный опрос</w:t>
            </w:r>
          </w:p>
          <w:p>
            <w:pPr>
              <w:pStyle w:val="Normal"/>
              <w:spacing w:lineRule="auto" w:line="240" w:before="0" w:after="0"/>
              <w:rPr>
                <w:rFonts w:ascii="Times New Roman" w:hAnsi="Times New Roman"/>
                <w:sz w:val="24"/>
                <w:szCs w:val="24"/>
              </w:rPr>
            </w:pPr>
            <w:r>
              <w:rPr>
                <w:rFonts w:ascii="Times New Roman" w:hAnsi="Times New Roman"/>
                <w:sz w:val="24"/>
                <w:szCs w:val="24"/>
              </w:rPr>
              <w:t>Выполнение тестовых заданий</w:t>
            </w:r>
          </w:p>
          <w:p>
            <w:pPr>
              <w:pStyle w:val="Normal"/>
              <w:spacing w:lineRule="auto" w:line="240" w:before="0" w:after="0"/>
              <w:rPr>
                <w:rFonts w:ascii="Times New Roman" w:hAnsi="Times New Roman"/>
                <w:sz w:val="24"/>
                <w:szCs w:val="24"/>
              </w:rPr>
            </w:pPr>
            <w:r>
              <w:rPr>
                <w:rFonts w:ascii="Times New Roman" w:hAnsi="Times New Roman"/>
                <w:sz w:val="24"/>
                <w:szCs w:val="24"/>
              </w:rPr>
              <w:t>Экспертное наблюдение выполнения практических работ</w:t>
            </w:r>
          </w:p>
        </w:tc>
      </w:tr>
      <w:tr>
        <w:trPr>
          <w:trHeight w:val="698" w:hRule="atLeast"/>
        </w:trPr>
        <w:tc>
          <w:tcPr>
            <w:tcW w:w="283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sz w:val="24"/>
                <w:szCs w:val="24"/>
              </w:rPr>
            </w:pPr>
            <w:r>
              <w:rPr>
                <w:rFonts w:ascii="Times New Roman" w:hAnsi="Times New Roman"/>
                <w:sz w:val="24"/>
                <w:szCs w:val="24"/>
              </w:rPr>
              <w:t xml:space="preserve">ОК 05. Осуществлять устную и письменную коммуникацию на государственном языке </w:t>
            </w:r>
            <w:r>
              <w:rPr>
                <w:rFonts w:ascii="Times New Roman" w:hAnsi="Times New Roman"/>
                <w:color w:val="000000"/>
                <w:sz w:val="24"/>
                <w:szCs w:val="24"/>
              </w:rPr>
              <w:t>Российской Федерации</w:t>
            </w:r>
            <w:r>
              <w:rPr>
                <w:rFonts w:ascii="Times New Roman" w:hAnsi="Times New Roman"/>
                <w:sz w:val="24"/>
                <w:szCs w:val="24"/>
              </w:rPr>
              <w:t xml:space="preserve"> с учетом особенностей социального и культурного контекста</w:t>
            </w:r>
          </w:p>
        </w:tc>
        <w:tc>
          <w:tcPr>
            <w:tcW w:w="3544"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i/>
                <w:i/>
                <w:sz w:val="24"/>
                <w:szCs w:val="24"/>
              </w:rPr>
            </w:pPr>
            <w:r>
              <w:rPr>
                <w:rFonts w:ascii="Times New Roman" w:hAnsi="Times New Roman"/>
                <w:sz w:val="24"/>
                <w:szCs w:val="24"/>
              </w:rPr>
              <w:t>Использование механизмов создания и обработки текста, а также ведение деловых бесед, участие в совещаниях, деловая телефонная коммуникация</w:t>
            </w:r>
          </w:p>
        </w:tc>
        <w:tc>
          <w:tcPr>
            <w:tcW w:w="2574"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sz w:val="24"/>
                <w:szCs w:val="24"/>
              </w:rPr>
            </w:pPr>
            <w:r>
              <w:rPr>
                <w:rFonts w:ascii="Times New Roman" w:hAnsi="Times New Roman"/>
                <w:sz w:val="24"/>
                <w:szCs w:val="24"/>
              </w:rPr>
              <w:t>Устный опрос</w:t>
            </w:r>
          </w:p>
          <w:p>
            <w:pPr>
              <w:pStyle w:val="Normal"/>
              <w:spacing w:lineRule="auto" w:line="240" w:before="0" w:after="0"/>
              <w:rPr>
                <w:rFonts w:ascii="Times New Roman" w:hAnsi="Times New Roman"/>
                <w:sz w:val="24"/>
                <w:szCs w:val="24"/>
              </w:rPr>
            </w:pPr>
            <w:r>
              <w:rPr>
                <w:rFonts w:ascii="Times New Roman" w:hAnsi="Times New Roman"/>
                <w:sz w:val="24"/>
                <w:szCs w:val="24"/>
              </w:rPr>
              <w:t>Выполнение тестовых заданий</w:t>
            </w:r>
          </w:p>
          <w:p>
            <w:pPr>
              <w:pStyle w:val="Normal"/>
              <w:spacing w:lineRule="auto" w:line="240" w:before="0" w:after="0"/>
              <w:rPr>
                <w:rFonts w:ascii="Times New Roman" w:hAnsi="Times New Roman"/>
                <w:i/>
                <w:i/>
                <w:sz w:val="24"/>
                <w:szCs w:val="24"/>
              </w:rPr>
            </w:pPr>
            <w:r>
              <w:rPr>
                <w:rFonts w:ascii="Times New Roman" w:hAnsi="Times New Roman"/>
                <w:sz w:val="24"/>
                <w:szCs w:val="24"/>
              </w:rPr>
              <w:t>Экспертное наблюдение выполнения практических работ</w:t>
            </w:r>
          </w:p>
        </w:tc>
      </w:tr>
      <w:tr>
        <w:trPr>
          <w:trHeight w:val="698" w:hRule="atLeast"/>
        </w:trPr>
        <w:tc>
          <w:tcPr>
            <w:tcW w:w="283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sz w:val="24"/>
                <w:szCs w:val="24"/>
              </w:rPr>
            </w:pPr>
            <w:r>
              <w:rPr>
                <w:rFonts w:ascii="Times New Roman" w:hAnsi="Times New Roman"/>
                <w:sz w:val="24"/>
                <w:szCs w:val="24"/>
              </w:rPr>
              <w:t>ОК 06. Проявлять гражданско-патриотическую позицию, демонстрировать осознанное поведение на основе традиционных общечеловеческих ценностей</w:t>
            </w:r>
          </w:p>
        </w:tc>
        <w:tc>
          <w:tcPr>
            <w:tcW w:w="3544"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i/>
                <w:i/>
                <w:sz w:val="24"/>
                <w:szCs w:val="24"/>
              </w:rPr>
            </w:pPr>
            <w:r>
              <w:rPr>
                <w:rFonts w:ascii="Times New Roman" w:hAnsi="Times New Roman"/>
                <w:sz w:val="24"/>
                <w:szCs w:val="24"/>
              </w:rPr>
              <w:t xml:space="preserve">Формирование активной гражданской позиции, реализация своих конституционных прав и обязанностей, проявление целеустремленности и сознательности в действиях и поступках, ответственности в выбранном виде деятельности, </w:t>
            </w:r>
            <w:r>
              <w:rPr>
                <w:rFonts w:ascii="Times New Roman" w:hAnsi="Times New Roman"/>
                <w:sz w:val="24"/>
                <w:szCs w:val="24"/>
                <w:lang w:eastAsia="en-US"/>
              </w:rPr>
              <w:t>применение стандартов антикоррупционного поведения</w:t>
            </w:r>
          </w:p>
        </w:tc>
        <w:tc>
          <w:tcPr>
            <w:tcW w:w="2574"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sz w:val="24"/>
                <w:szCs w:val="24"/>
              </w:rPr>
            </w:pPr>
            <w:r>
              <w:rPr>
                <w:rFonts w:ascii="Times New Roman" w:hAnsi="Times New Roman"/>
                <w:sz w:val="24"/>
                <w:szCs w:val="24"/>
              </w:rPr>
              <w:t>Устный опрос</w:t>
            </w:r>
          </w:p>
          <w:p>
            <w:pPr>
              <w:pStyle w:val="Normal"/>
              <w:spacing w:lineRule="auto" w:line="240" w:before="0" w:after="0"/>
              <w:rPr>
                <w:rFonts w:ascii="Times New Roman" w:hAnsi="Times New Roman"/>
                <w:sz w:val="24"/>
                <w:szCs w:val="24"/>
              </w:rPr>
            </w:pPr>
            <w:r>
              <w:rPr>
                <w:rFonts w:ascii="Times New Roman" w:hAnsi="Times New Roman"/>
                <w:sz w:val="24"/>
                <w:szCs w:val="24"/>
              </w:rPr>
              <w:t>Выполнение тестовых заданий</w:t>
            </w:r>
          </w:p>
          <w:p>
            <w:pPr>
              <w:pStyle w:val="Normal"/>
              <w:spacing w:lineRule="auto" w:line="240" w:before="0" w:after="0"/>
              <w:rPr>
                <w:rFonts w:ascii="Times New Roman" w:hAnsi="Times New Roman"/>
                <w:i/>
                <w:i/>
                <w:sz w:val="24"/>
                <w:szCs w:val="24"/>
              </w:rPr>
            </w:pPr>
            <w:r>
              <w:rPr>
                <w:rFonts w:ascii="Times New Roman" w:hAnsi="Times New Roman"/>
                <w:sz w:val="24"/>
                <w:szCs w:val="24"/>
              </w:rPr>
              <w:t>Экспертное наблюдение выполнения практических работ</w:t>
            </w:r>
          </w:p>
        </w:tc>
      </w:tr>
      <w:tr>
        <w:trPr>
          <w:trHeight w:val="698" w:hRule="atLeast"/>
        </w:trPr>
        <w:tc>
          <w:tcPr>
            <w:tcW w:w="283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sz w:val="24"/>
                <w:szCs w:val="24"/>
              </w:rPr>
            </w:pPr>
            <w:r>
              <w:rPr>
                <w:rFonts w:ascii="Times New Roman" w:hAnsi="Times New Roman"/>
                <w:sz w:val="24"/>
                <w:szCs w:val="24"/>
              </w:rPr>
              <w:t>ОК 09. Использовать информационные технологии в профессиональной деятельности</w:t>
            </w:r>
          </w:p>
        </w:tc>
        <w:tc>
          <w:tcPr>
            <w:tcW w:w="3544"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i/>
                <w:i/>
                <w:sz w:val="24"/>
                <w:szCs w:val="24"/>
              </w:rPr>
            </w:pPr>
            <w:r>
              <w:rPr>
                <w:rFonts w:ascii="Times New Roman" w:hAnsi="Times New Roman"/>
                <w:sz w:val="24"/>
                <w:szCs w:val="24"/>
              </w:rPr>
              <w:t>Владение навыками работы на компьютере, включая работу со специальными компьютерными программами, изучение и анализ инноваций в части программного обеспечения, умение применять программное обеспечение при организации и осуществлении финансового контроля</w:t>
            </w:r>
          </w:p>
        </w:tc>
        <w:tc>
          <w:tcPr>
            <w:tcW w:w="2574"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sz w:val="24"/>
                <w:szCs w:val="24"/>
              </w:rPr>
            </w:pPr>
            <w:r>
              <w:rPr>
                <w:rFonts w:ascii="Times New Roman" w:hAnsi="Times New Roman"/>
                <w:sz w:val="24"/>
                <w:szCs w:val="24"/>
              </w:rPr>
              <w:t>Устный опрос</w:t>
            </w:r>
          </w:p>
          <w:p>
            <w:pPr>
              <w:pStyle w:val="Normal"/>
              <w:spacing w:lineRule="auto" w:line="240" w:before="0" w:after="0"/>
              <w:rPr>
                <w:rFonts w:ascii="Times New Roman" w:hAnsi="Times New Roman"/>
                <w:sz w:val="24"/>
                <w:szCs w:val="24"/>
              </w:rPr>
            </w:pPr>
            <w:r>
              <w:rPr>
                <w:rFonts w:ascii="Times New Roman" w:hAnsi="Times New Roman"/>
                <w:sz w:val="24"/>
                <w:szCs w:val="24"/>
              </w:rPr>
              <w:t>Выполнение тестовых заданий</w:t>
            </w:r>
          </w:p>
          <w:p>
            <w:pPr>
              <w:pStyle w:val="Normal"/>
              <w:spacing w:lineRule="auto" w:line="240" w:before="0" w:after="0"/>
              <w:rPr>
                <w:rFonts w:ascii="Times New Roman" w:hAnsi="Times New Roman"/>
                <w:i/>
                <w:i/>
                <w:sz w:val="24"/>
                <w:szCs w:val="24"/>
              </w:rPr>
            </w:pPr>
            <w:r>
              <w:rPr>
                <w:rFonts w:ascii="Times New Roman" w:hAnsi="Times New Roman"/>
                <w:sz w:val="24"/>
                <w:szCs w:val="24"/>
              </w:rPr>
              <w:t>Экспертное наблюдение выполнения практических работ</w:t>
            </w:r>
          </w:p>
        </w:tc>
      </w:tr>
      <w:tr>
        <w:trPr>
          <w:trHeight w:val="698" w:hRule="atLeast"/>
        </w:trPr>
        <w:tc>
          <w:tcPr>
            <w:tcW w:w="283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sz w:val="24"/>
                <w:szCs w:val="24"/>
              </w:rPr>
            </w:pPr>
            <w:r>
              <w:rPr>
                <w:rFonts w:ascii="Times New Roman" w:hAnsi="Times New Roman"/>
                <w:sz w:val="24"/>
                <w:szCs w:val="24"/>
              </w:rPr>
              <w:t>ОК 10. Пользоваться профессиональной документацией на государственном и иностранном языках</w:t>
            </w:r>
          </w:p>
        </w:tc>
        <w:tc>
          <w:tcPr>
            <w:tcW w:w="3544"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sz w:val="24"/>
                <w:szCs w:val="24"/>
              </w:rPr>
            </w:pPr>
            <w:r>
              <w:rPr>
                <w:rFonts w:ascii="Times New Roman" w:hAnsi="Times New Roman"/>
                <w:sz w:val="24"/>
                <w:szCs w:val="24"/>
              </w:rPr>
              <w:t>Планомерный поиск и использование требуемой профессиональной документации на государственном и иностранном языках</w:t>
            </w:r>
          </w:p>
        </w:tc>
        <w:tc>
          <w:tcPr>
            <w:tcW w:w="2574"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sz w:val="24"/>
                <w:szCs w:val="24"/>
              </w:rPr>
            </w:pPr>
            <w:r>
              <w:rPr>
                <w:rFonts w:ascii="Times New Roman" w:hAnsi="Times New Roman"/>
                <w:sz w:val="24"/>
                <w:szCs w:val="24"/>
              </w:rPr>
              <w:t>Устный опрос</w:t>
            </w:r>
          </w:p>
          <w:p>
            <w:pPr>
              <w:pStyle w:val="Normal"/>
              <w:spacing w:lineRule="auto" w:line="240" w:before="0" w:after="0"/>
              <w:rPr>
                <w:rFonts w:ascii="Times New Roman" w:hAnsi="Times New Roman"/>
                <w:sz w:val="24"/>
                <w:szCs w:val="24"/>
              </w:rPr>
            </w:pPr>
            <w:r>
              <w:rPr>
                <w:rFonts w:ascii="Times New Roman" w:hAnsi="Times New Roman"/>
                <w:sz w:val="24"/>
                <w:szCs w:val="24"/>
              </w:rPr>
              <w:t>Выполнение тестовых заданий</w:t>
            </w:r>
          </w:p>
          <w:p>
            <w:pPr>
              <w:pStyle w:val="Normal"/>
              <w:spacing w:lineRule="auto" w:line="240" w:before="0" w:after="0"/>
              <w:rPr>
                <w:rFonts w:ascii="Times New Roman" w:hAnsi="Times New Roman"/>
                <w:i/>
                <w:i/>
                <w:sz w:val="24"/>
                <w:szCs w:val="24"/>
              </w:rPr>
            </w:pPr>
            <w:r>
              <w:rPr>
                <w:rFonts w:ascii="Times New Roman" w:hAnsi="Times New Roman"/>
                <w:sz w:val="24"/>
                <w:szCs w:val="24"/>
              </w:rPr>
              <w:t>Экспертное наблюдение выполнения практических работ</w:t>
            </w:r>
          </w:p>
        </w:tc>
      </w:tr>
      <w:tr>
        <w:trPr>
          <w:trHeight w:val="698" w:hRule="atLeast"/>
        </w:trPr>
        <w:tc>
          <w:tcPr>
            <w:tcW w:w="283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sz w:val="24"/>
                <w:szCs w:val="24"/>
              </w:rPr>
            </w:pPr>
            <w:r>
              <w:rPr>
                <w:rFonts w:ascii="Times New Roman" w:hAnsi="Times New Roman"/>
                <w:sz w:val="24"/>
                <w:szCs w:val="24"/>
              </w:rPr>
              <w:t>ОК 11. Использовать знания по финансовой грамотности, планировать предпринимательскую деятельность в профессиональной сфере.</w:t>
            </w:r>
          </w:p>
        </w:tc>
        <w:tc>
          <w:tcPr>
            <w:tcW w:w="3544"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sz w:val="24"/>
                <w:szCs w:val="24"/>
              </w:rPr>
            </w:pPr>
            <w:r>
              <w:rPr>
                <w:rFonts w:ascii="Times New Roman" w:hAnsi="Times New Roman"/>
                <w:sz w:val="24"/>
                <w:szCs w:val="24"/>
              </w:rPr>
              <w:t>Соблюдение требований законодательства РФ, регулирующих деятельность в сфере закупок с целью повышения заинтересованности субъектов предпринимательства;</w:t>
            </w:r>
          </w:p>
          <w:p>
            <w:pPr>
              <w:pStyle w:val="Normal"/>
              <w:spacing w:lineRule="auto" w:line="240" w:before="0" w:after="0"/>
              <w:rPr>
                <w:rFonts w:ascii="Times New Roman" w:hAnsi="Times New Roman"/>
                <w:sz w:val="24"/>
                <w:szCs w:val="24"/>
              </w:rPr>
            </w:pPr>
            <w:r>
              <w:rPr>
                <w:rFonts w:ascii="Times New Roman" w:hAnsi="Times New Roman"/>
                <w:sz w:val="24"/>
                <w:szCs w:val="24"/>
              </w:rPr>
              <w:t>Определение основных контрольных мероприятий при осуществлении закупок для государственных (муниципальных) нужд при участии субъектов малого предпринимательства.</w:t>
            </w:r>
          </w:p>
        </w:tc>
        <w:tc>
          <w:tcPr>
            <w:tcW w:w="2574"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sz w:val="24"/>
                <w:szCs w:val="24"/>
              </w:rPr>
            </w:pPr>
            <w:r>
              <w:rPr>
                <w:rFonts w:ascii="Times New Roman" w:hAnsi="Times New Roman"/>
                <w:sz w:val="24"/>
                <w:szCs w:val="24"/>
              </w:rPr>
              <w:t>Устный опрос</w:t>
            </w:r>
          </w:p>
          <w:p>
            <w:pPr>
              <w:pStyle w:val="Normal"/>
              <w:spacing w:lineRule="auto" w:line="240" w:before="0" w:after="0"/>
              <w:rPr>
                <w:rFonts w:ascii="Times New Roman" w:hAnsi="Times New Roman"/>
                <w:sz w:val="24"/>
                <w:szCs w:val="24"/>
              </w:rPr>
            </w:pPr>
            <w:r>
              <w:rPr>
                <w:rFonts w:ascii="Times New Roman" w:hAnsi="Times New Roman"/>
                <w:sz w:val="24"/>
                <w:szCs w:val="24"/>
              </w:rPr>
              <w:t>Выполнение тестовых заданий</w:t>
            </w:r>
          </w:p>
          <w:p>
            <w:pPr>
              <w:pStyle w:val="Normal"/>
              <w:spacing w:lineRule="auto" w:line="240" w:before="0" w:after="0"/>
              <w:rPr>
                <w:rFonts w:ascii="Times New Roman" w:hAnsi="Times New Roman"/>
                <w:i/>
                <w:i/>
                <w:sz w:val="24"/>
                <w:szCs w:val="24"/>
              </w:rPr>
            </w:pPr>
            <w:r>
              <w:rPr>
                <w:rFonts w:ascii="Times New Roman" w:hAnsi="Times New Roman"/>
                <w:sz w:val="24"/>
                <w:szCs w:val="24"/>
              </w:rPr>
              <w:t>Экспертное наблюдение выполнения практических работ</w:t>
            </w:r>
          </w:p>
        </w:tc>
      </w:tr>
    </w:tbl>
    <w:p>
      <w:pPr>
        <w:pStyle w:val="1"/>
        <w:ind w:hanging="0"/>
        <w:rPr>
          <w:b/>
          <w:b/>
          <w:bCs/>
          <w:sz w:val="28"/>
          <w:szCs w:val="28"/>
        </w:rPr>
      </w:pPr>
      <w:r>
        <w:rPr/>
      </w:r>
    </w:p>
    <w:sectPr>
      <w:footerReference w:type="default" r:id="rId22"/>
      <w:type w:val="nextPage"/>
      <w:pgSz w:w="11906" w:h="16838"/>
      <w:pgMar w:left="900" w:right="850" w:header="0" w:top="1134" w:footer="708"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Arial">
    <w:charset w:val="01"/>
    <w:family w:val="roman"/>
    <w:pitch w:val="variable"/>
  </w:font>
  <w:font w:name="Tahoma">
    <w:charset w:val="01"/>
    <w:family w:val="roman"/>
    <w:pitch w:val="variable"/>
  </w:font>
  <w:font w:name="Liberation Sans">
    <w:altName w:val="Arial"/>
    <w:charset w:val="01"/>
    <w:family w:val="swiss"/>
    <w:pitch w:val="variable"/>
  </w:font>
  <w:font w:name="Symbol">
    <w:charset w:val="02"/>
    <w:family w:val="auto"/>
    <w:pitch w:val="default"/>
  </w:font>
  <w:font w:name="Courier New">
    <w:charset w:val="01"/>
    <w:family w:val="auto"/>
    <w:pitch w:val="fixed"/>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1"/>
      <w:jc w:val="right"/>
      <w:rPr/>
    </w:pPr>
    <w:r>
      <w:rPr/>
      <w:fldChar w:fldCharType="begin"/>
    </w:r>
    <w:r>
      <w:rPr/>
      <w:instrText> PAGE </w:instrText>
    </w:r>
    <w:r>
      <w:rPr/>
      <w:fldChar w:fldCharType="separate"/>
    </w:r>
    <w:r>
      <w:rPr/>
      <w:t>2</w:t>
    </w:r>
    <w:r>
      <w:rPr/>
      <w:fldChar w:fldCharType="end"/>
    </w:r>
  </w:p>
  <w:p>
    <w:pPr>
      <w:pStyle w:val="Style31"/>
      <w:ind w:right="360" w:hanging="0"/>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1"/>
      <w:jc w:val="right"/>
      <w:rPr/>
    </w:pPr>
    <w:r>
      <w:rPr/>
      <w:fldChar w:fldCharType="begin"/>
    </w:r>
    <w:r>
      <w:rPr/>
      <w:instrText> PAGE </w:instrText>
    </w:r>
    <w:r>
      <w:rPr/>
      <w:fldChar w:fldCharType="separate"/>
    </w:r>
    <w:r>
      <w:rPr/>
      <w:t>3</w:t>
    </w:r>
    <w:r>
      <w:rPr/>
      <w:fldChar w:fldCharType="end"/>
    </w:r>
  </w:p>
  <w:p>
    <w:pPr>
      <w:pStyle w:val="Style31"/>
      <w:ind w:right="360" w:hanging="0"/>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864034783"/>
    </w:sdtPr>
    <w:sdtContent>
      <w:p>
        <w:pPr>
          <w:pStyle w:val="Style31"/>
          <w:jc w:val="right"/>
          <w:rPr/>
        </w:pPr>
        <w:r>
          <w:rPr/>
          <w:fldChar w:fldCharType="begin"/>
        </w:r>
        <w:r>
          <w:rPr/>
          <w:instrText> PAGE </w:instrText>
        </w:r>
        <w:r>
          <w:rPr/>
          <w:fldChar w:fldCharType="separate"/>
        </w:r>
        <w:r>
          <w:rPr/>
          <w:t>6</w:t>
        </w:r>
        <w:r>
          <w:rPr/>
          <w:fldChar w:fldCharType="end"/>
        </w:r>
      </w:p>
      <w:p>
        <w:pPr>
          <w:pStyle w:val="Style31"/>
          <w:rPr/>
        </w:pPr>
        <w:r>
          <w:rPr/>
        </w:r>
      </w:p>
    </w:sdtContent>
  </w:sdt>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473576903"/>
    </w:sdtPr>
    <w:sdtContent>
      <w:p>
        <w:pPr>
          <w:pStyle w:val="Style31"/>
          <w:jc w:val="right"/>
          <w:rPr/>
        </w:pPr>
        <w:r>
          <w:rPr/>
          <w:fldChar w:fldCharType="begin"/>
        </w:r>
        <w:r>
          <w:rPr/>
          <w:instrText> PAGE </w:instrText>
        </w:r>
        <w:r>
          <w:rPr/>
          <w:fldChar w:fldCharType="separate"/>
        </w:r>
        <w:r>
          <w:rPr/>
          <w:t>19</w:t>
        </w:r>
        <w:r>
          <w:rPr/>
          <w:fldChar w:fldCharType="end"/>
        </w:r>
      </w:p>
      <w:p>
        <w:pPr>
          <w:pStyle w:val="Style31"/>
          <w:rPr/>
        </w:pPr>
        <w:r>
          <w:rPr/>
        </w:r>
      </w:p>
    </w:sdtContent>
  </w:sdt>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1"/>
      <w:jc w:val="right"/>
      <w:rPr/>
    </w:pPr>
    <w:r>
      <w:rPr/>
      <w:fldChar w:fldCharType="begin"/>
    </w:r>
    <w:r>
      <w:rPr/>
      <w:instrText> PAGE </w:instrText>
    </w:r>
    <w:r>
      <w:rPr/>
      <w:fldChar w:fldCharType="separate"/>
    </w:r>
    <w:r>
      <w:rPr/>
      <w:t>27</w:t>
    </w:r>
    <w:r>
      <w:rPr/>
      <w:fldChar w:fldCharType="end"/>
    </w:r>
  </w:p>
  <w:p>
    <w:pPr>
      <w:pStyle w:val="Style31"/>
      <w:ind w:right="360" w:hanging="0"/>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644"/>
        </w:tabs>
        <w:ind w:left="644" w:hanging="360"/>
      </w:pPr>
      <w:rPr>
        <w:b/>
        <w:rFonts w:cs="Times New Roman"/>
      </w:rPr>
    </w:lvl>
    <w:lvl w:ilvl="1">
      <w:start w:val="3"/>
      <w:numFmt w:val="decimal"/>
      <w:lvlText w:val="%1.%2."/>
      <w:lvlJc w:val="left"/>
      <w:pPr>
        <w:tabs>
          <w:tab w:val="num" w:pos="0"/>
        </w:tabs>
        <w:ind w:left="1107" w:hanging="540"/>
      </w:pPr>
    </w:lvl>
    <w:lvl w:ilvl="2">
      <w:start w:val="2"/>
      <w:numFmt w:val="decimal"/>
      <w:lvlText w:val="%1.%2.%3."/>
      <w:lvlJc w:val="left"/>
      <w:pPr>
        <w:tabs>
          <w:tab w:val="num" w:pos="0"/>
        </w:tabs>
        <w:ind w:left="1570" w:hanging="720"/>
      </w:pPr>
    </w:lvl>
    <w:lvl w:ilvl="3">
      <w:start w:val="1"/>
      <w:numFmt w:val="decimal"/>
      <w:lvlText w:val="%1.%2.%3.%4."/>
      <w:lvlJc w:val="left"/>
      <w:pPr>
        <w:tabs>
          <w:tab w:val="num" w:pos="0"/>
        </w:tabs>
        <w:ind w:left="1853" w:hanging="720"/>
      </w:pPr>
    </w:lvl>
    <w:lvl w:ilvl="4">
      <w:start w:val="1"/>
      <w:numFmt w:val="decimal"/>
      <w:lvlText w:val="%1.%2.%3.%4.%5."/>
      <w:lvlJc w:val="left"/>
      <w:pPr>
        <w:tabs>
          <w:tab w:val="num" w:pos="0"/>
        </w:tabs>
        <w:ind w:left="2496" w:hanging="1080"/>
      </w:pPr>
    </w:lvl>
    <w:lvl w:ilvl="5">
      <w:start w:val="1"/>
      <w:numFmt w:val="decimal"/>
      <w:lvlText w:val="%1.%2.%3.%4.%5.%6."/>
      <w:lvlJc w:val="left"/>
      <w:pPr>
        <w:tabs>
          <w:tab w:val="num" w:pos="0"/>
        </w:tabs>
        <w:ind w:left="2779" w:hanging="1080"/>
      </w:pPr>
    </w:lvl>
    <w:lvl w:ilvl="6">
      <w:start w:val="1"/>
      <w:numFmt w:val="decimal"/>
      <w:lvlText w:val="%1.%2.%3.%4.%5.%6.%7."/>
      <w:lvlJc w:val="left"/>
      <w:pPr>
        <w:tabs>
          <w:tab w:val="num" w:pos="0"/>
        </w:tabs>
        <w:ind w:left="3422" w:hanging="1440"/>
      </w:pPr>
    </w:lvl>
    <w:lvl w:ilvl="7">
      <w:start w:val="1"/>
      <w:numFmt w:val="decimal"/>
      <w:lvlText w:val="%1.%2.%3.%4.%5.%6.%7.%8."/>
      <w:lvlJc w:val="left"/>
      <w:pPr>
        <w:tabs>
          <w:tab w:val="num" w:pos="0"/>
        </w:tabs>
        <w:ind w:left="3705" w:hanging="1440"/>
      </w:pPr>
    </w:lvl>
    <w:lvl w:ilvl="8">
      <w:start w:val="1"/>
      <w:numFmt w:val="decimal"/>
      <w:lvlText w:val="%1.%2.%3.%4.%5.%6.%7.%8.%9."/>
      <w:lvlJc w:val="left"/>
      <w:pPr>
        <w:tabs>
          <w:tab w:val="num" w:pos="0"/>
        </w:tabs>
        <w:ind w:left="4348" w:hanging="1800"/>
      </w:pPr>
    </w:lvl>
  </w:abstractNum>
  <w:abstractNum w:abstractNumId="2">
    <w:lvl w:ilvl="0">
      <w:start w:val="1"/>
      <w:numFmt w:val="decimal"/>
      <w:lvlText w:val="%1."/>
      <w:lvlJc w:val="left"/>
      <w:pPr>
        <w:tabs>
          <w:tab w:val="num" w:pos="644"/>
        </w:tabs>
        <w:ind w:left="644" w:hanging="360"/>
      </w:pPr>
      <w:rPr>
        <w:b/>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
    <w:lvl w:ilvl="0">
      <w:start w:val="1"/>
      <w:numFmt w:val="decimal"/>
      <w:lvlText w:val="%1."/>
      <w:lvlJc w:val="left"/>
      <w:pPr>
        <w:tabs>
          <w:tab w:val="num" w:pos="644"/>
        </w:tabs>
        <w:ind w:left="644" w:hanging="360"/>
      </w:pPr>
      <w:rPr>
        <w:b/>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
    <w:lvl w:ilvl="0">
      <w:start w:val="1"/>
      <w:numFmt w:val="decimal"/>
      <w:lvlText w:val="%1."/>
      <w:lvlJc w:val="left"/>
      <w:pPr>
        <w:tabs>
          <w:tab w:val="num" w:pos="644"/>
        </w:tabs>
        <w:ind w:left="644" w:hanging="360"/>
      </w:pPr>
      <w:rPr>
        <w:b/>
        <w:rFonts w:cs="Times New Roman"/>
      </w:rPr>
    </w:lvl>
    <w:lvl w:ilvl="1">
      <w:start w:val="1"/>
      <w:numFmt w:val="decimal"/>
      <w:lvlText w:val="%1.%2."/>
      <w:lvlJc w:val="left"/>
      <w:pPr>
        <w:tabs>
          <w:tab w:val="num" w:pos="0"/>
        </w:tabs>
        <w:ind w:left="1130" w:hanging="420"/>
      </w:pPr>
      <w:rPr>
        <w:rFonts w:cs="Times New Roman"/>
      </w:rPr>
    </w:lvl>
    <w:lvl w:ilvl="2">
      <w:start w:val="1"/>
      <w:numFmt w:val="decimal"/>
      <w:lvlText w:val="%1.%2.%3."/>
      <w:lvlJc w:val="left"/>
      <w:pPr>
        <w:tabs>
          <w:tab w:val="num" w:pos="0"/>
        </w:tabs>
        <w:ind w:left="1976" w:hanging="720"/>
      </w:pPr>
      <w:rPr>
        <w:rFonts w:cs="Times New Roman"/>
      </w:rPr>
    </w:lvl>
    <w:lvl w:ilvl="3">
      <w:start w:val="1"/>
      <w:numFmt w:val="decimal"/>
      <w:lvlText w:val="%1.%2.%3.%4."/>
      <w:lvlJc w:val="left"/>
      <w:pPr>
        <w:tabs>
          <w:tab w:val="num" w:pos="0"/>
        </w:tabs>
        <w:ind w:left="2462" w:hanging="720"/>
      </w:pPr>
      <w:rPr>
        <w:rFonts w:cs="Times New Roman"/>
      </w:rPr>
    </w:lvl>
    <w:lvl w:ilvl="4">
      <w:start w:val="1"/>
      <w:numFmt w:val="decimal"/>
      <w:lvlText w:val="%1.%2.%3.%4.%5."/>
      <w:lvlJc w:val="left"/>
      <w:pPr>
        <w:tabs>
          <w:tab w:val="num" w:pos="0"/>
        </w:tabs>
        <w:ind w:left="3308" w:hanging="1080"/>
      </w:pPr>
      <w:rPr>
        <w:rFonts w:cs="Times New Roman"/>
      </w:rPr>
    </w:lvl>
    <w:lvl w:ilvl="5">
      <w:start w:val="1"/>
      <w:numFmt w:val="decimal"/>
      <w:lvlText w:val="%1.%2.%3.%4.%5.%6."/>
      <w:lvlJc w:val="left"/>
      <w:pPr>
        <w:tabs>
          <w:tab w:val="num" w:pos="0"/>
        </w:tabs>
        <w:ind w:left="3794" w:hanging="1080"/>
      </w:pPr>
      <w:rPr>
        <w:rFonts w:cs="Times New Roman"/>
      </w:rPr>
    </w:lvl>
    <w:lvl w:ilvl="6">
      <w:start w:val="1"/>
      <w:numFmt w:val="decimal"/>
      <w:lvlText w:val="%1.%2.%3.%4.%5.%6.%7."/>
      <w:lvlJc w:val="left"/>
      <w:pPr>
        <w:tabs>
          <w:tab w:val="num" w:pos="0"/>
        </w:tabs>
        <w:ind w:left="4640" w:hanging="1440"/>
      </w:pPr>
      <w:rPr>
        <w:rFonts w:cs="Times New Roman"/>
      </w:rPr>
    </w:lvl>
    <w:lvl w:ilvl="7">
      <w:start w:val="1"/>
      <w:numFmt w:val="decimal"/>
      <w:lvlText w:val="%1.%2.%3.%4.%5.%6.%7.%8."/>
      <w:lvlJc w:val="left"/>
      <w:pPr>
        <w:tabs>
          <w:tab w:val="num" w:pos="0"/>
        </w:tabs>
        <w:ind w:left="5126" w:hanging="1440"/>
      </w:pPr>
      <w:rPr>
        <w:rFonts w:cs="Times New Roman"/>
      </w:rPr>
    </w:lvl>
    <w:lvl w:ilvl="8">
      <w:start w:val="1"/>
      <w:numFmt w:val="decimal"/>
      <w:lvlText w:val="%1.%2.%3.%4.%5.%6.%7.%8.%9."/>
      <w:lvlJc w:val="left"/>
      <w:pPr>
        <w:tabs>
          <w:tab w:val="num" w:pos="0"/>
        </w:tabs>
        <w:ind w:left="5972" w:hanging="1800"/>
      </w:pPr>
      <w:rPr>
        <w:rFonts w:cs="Times New Roman"/>
      </w:rPr>
    </w:lvl>
  </w:abstractNum>
  <w:abstractNum w:abstractNumId="5">
    <w:lvl w:ilvl="0">
      <w:start w:val="1"/>
      <w:numFmt w:val="decimal"/>
      <w:lvlText w:val="%1."/>
      <w:lvlJc w:val="left"/>
      <w:pPr>
        <w:tabs>
          <w:tab w:val="num" w:pos="644"/>
        </w:tabs>
        <w:ind w:left="644" w:hanging="360"/>
      </w:pPr>
      <w:rPr>
        <w:b/>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6">
    <w:lvl w:ilvl="0">
      <w:start w:val="1"/>
      <w:numFmt w:val="decimal"/>
      <w:lvlText w:val="%1."/>
      <w:lvlJc w:val="left"/>
      <w:pPr>
        <w:tabs>
          <w:tab w:val="num" w:pos="644"/>
        </w:tabs>
        <w:ind w:left="644" w:hanging="360"/>
      </w:pPr>
      <w:rPr>
        <w:b/>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7">
    <w:lvl w:ilvl="0">
      <w:start w:val="1"/>
      <w:numFmt w:val="decimal"/>
      <w:lvlText w:val="%1."/>
      <w:lvlJc w:val="left"/>
      <w:pPr>
        <w:tabs>
          <w:tab w:val="num" w:pos="0"/>
        </w:tabs>
        <w:ind w:left="720" w:hanging="360"/>
      </w:pPr>
      <w:rPr>
        <w:sz w:val="22"/>
        <w:b/>
        <w:rFonts w:cs="Times New Roman"/>
      </w:rPr>
    </w:lvl>
    <w:lvl w:ilvl="1">
      <w:start w:val="2"/>
      <w:numFmt w:val="decimal"/>
      <w:lvlText w:val="%1.%2."/>
      <w:lvlJc w:val="left"/>
      <w:pPr>
        <w:tabs>
          <w:tab w:val="num" w:pos="0"/>
        </w:tabs>
        <w:ind w:left="1129" w:hanging="420"/>
      </w:pPr>
      <w:rPr>
        <w:rFonts w:cs="Times New Roman"/>
      </w:rPr>
    </w:lvl>
    <w:lvl w:ilvl="2">
      <w:start w:val="1"/>
      <w:numFmt w:val="decimal"/>
      <w:lvlText w:val="%1.%2.%3."/>
      <w:lvlJc w:val="left"/>
      <w:pPr>
        <w:tabs>
          <w:tab w:val="num" w:pos="0"/>
        </w:tabs>
        <w:ind w:left="1778" w:hanging="720"/>
      </w:pPr>
      <w:rPr>
        <w:rFonts w:cs="Times New Roman"/>
      </w:rPr>
    </w:lvl>
    <w:lvl w:ilvl="3">
      <w:start w:val="1"/>
      <w:numFmt w:val="decimal"/>
      <w:lvlText w:val="%1.%2.%3.%4."/>
      <w:lvlJc w:val="left"/>
      <w:pPr>
        <w:tabs>
          <w:tab w:val="num" w:pos="0"/>
        </w:tabs>
        <w:ind w:left="2127" w:hanging="720"/>
      </w:pPr>
      <w:rPr>
        <w:rFonts w:cs="Times New Roman"/>
      </w:rPr>
    </w:lvl>
    <w:lvl w:ilvl="4">
      <w:start w:val="1"/>
      <w:numFmt w:val="decimal"/>
      <w:lvlText w:val="%1.%2.%3.%4.%5."/>
      <w:lvlJc w:val="left"/>
      <w:pPr>
        <w:tabs>
          <w:tab w:val="num" w:pos="0"/>
        </w:tabs>
        <w:ind w:left="2836" w:hanging="1080"/>
      </w:pPr>
      <w:rPr>
        <w:rFonts w:cs="Times New Roman"/>
      </w:rPr>
    </w:lvl>
    <w:lvl w:ilvl="5">
      <w:start w:val="1"/>
      <w:numFmt w:val="decimal"/>
      <w:lvlText w:val="%1.%2.%3.%4.%5.%6."/>
      <w:lvlJc w:val="left"/>
      <w:pPr>
        <w:tabs>
          <w:tab w:val="num" w:pos="0"/>
        </w:tabs>
        <w:ind w:left="3185" w:hanging="1080"/>
      </w:pPr>
      <w:rPr>
        <w:rFonts w:cs="Times New Roman"/>
      </w:rPr>
    </w:lvl>
    <w:lvl w:ilvl="6">
      <w:start w:val="1"/>
      <w:numFmt w:val="decimal"/>
      <w:lvlText w:val="%1.%2.%3.%4.%5.%6.%7."/>
      <w:lvlJc w:val="left"/>
      <w:pPr>
        <w:tabs>
          <w:tab w:val="num" w:pos="0"/>
        </w:tabs>
        <w:ind w:left="3894" w:hanging="1440"/>
      </w:pPr>
      <w:rPr>
        <w:rFonts w:cs="Times New Roman"/>
      </w:rPr>
    </w:lvl>
    <w:lvl w:ilvl="7">
      <w:start w:val="1"/>
      <w:numFmt w:val="decimal"/>
      <w:lvlText w:val="%1.%2.%3.%4.%5.%6.%7.%8."/>
      <w:lvlJc w:val="left"/>
      <w:pPr>
        <w:tabs>
          <w:tab w:val="num" w:pos="0"/>
        </w:tabs>
        <w:ind w:left="4243" w:hanging="1440"/>
      </w:pPr>
      <w:rPr>
        <w:rFonts w:cs="Times New Roman"/>
      </w:rPr>
    </w:lvl>
    <w:lvl w:ilvl="8">
      <w:start w:val="1"/>
      <w:numFmt w:val="decimal"/>
      <w:lvlText w:val="%1.%2.%3.%4.%5.%6.%7.%8.%9."/>
      <w:lvlJc w:val="left"/>
      <w:pPr>
        <w:tabs>
          <w:tab w:val="num" w:pos="0"/>
        </w:tabs>
        <w:ind w:left="4952" w:hanging="1800"/>
      </w:pPr>
      <w:rPr>
        <w:rFonts w:cs="Times New Roman"/>
      </w:rPr>
    </w:lvl>
  </w:abstractNum>
  <w:abstractNum w:abstractNumId="8">
    <w:lvl w:ilvl="0">
      <w:start w:val="1"/>
      <w:numFmt w:val="decimal"/>
      <w:lvlText w:val="%1."/>
      <w:lvlJc w:val="left"/>
      <w:pPr>
        <w:tabs>
          <w:tab w:val="num" w:pos="0"/>
        </w:tabs>
        <w:ind w:left="1440" w:hanging="360"/>
      </w:pPr>
      <w:rPr>
        <w:b/>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9">
    <w:lvl w:ilvl="0">
      <w:start w:val="1"/>
      <w:numFmt w:val="decimal"/>
      <w:lvlText w:val="%1."/>
      <w:lvlJc w:val="left"/>
      <w:pPr>
        <w:tabs>
          <w:tab w:val="num" w:pos="0"/>
        </w:tabs>
        <w:ind w:left="720" w:hanging="360"/>
      </w:pPr>
      <w:rPr>
        <w:sz w:val="22"/>
        <w:b/>
        <w:rFonts w:cs="Times New Roman"/>
      </w:rPr>
    </w:lvl>
    <w:lvl w:ilvl="1">
      <w:start w:val="2"/>
      <w:numFmt w:val="decimal"/>
      <w:lvlText w:val="%1.%2."/>
      <w:lvlJc w:val="left"/>
      <w:pPr>
        <w:tabs>
          <w:tab w:val="num" w:pos="0"/>
        </w:tabs>
        <w:ind w:left="960" w:hanging="600"/>
      </w:pPr>
      <w:rPr>
        <w:rFonts w:cs="Times New Roman"/>
      </w:rPr>
    </w:lvl>
    <w:lvl w:ilvl="2">
      <w:start w:val="1"/>
      <w:numFmt w:val="decimal"/>
      <w:lvlText w:val="%1.%2.%3."/>
      <w:lvlJc w:val="left"/>
      <w:pPr>
        <w:tabs>
          <w:tab w:val="num" w:pos="0"/>
        </w:tabs>
        <w:ind w:left="1430" w:hanging="720"/>
      </w:pPr>
      <w:rPr>
        <w:rFonts w:cs="Times New Roman"/>
      </w:rPr>
    </w:lvl>
    <w:lvl w:ilvl="3">
      <w:start w:val="1"/>
      <w:numFmt w:val="decimal"/>
      <w:lvlText w:val="%1.%2.%3.%4."/>
      <w:lvlJc w:val="left"/>
      <w:pPr>
        <w:tabs>
          <w:tab w:val="num" w:pos="0"/>
        </w:tabs>
        <w:ind w:left="1080" w:hanging="720"/>
      </w:pPr>
      <w:rPr>
        <w:rFonts w:cs="Times New Roman"/>
      </w:rPr>
    </w:lvl>
    <w:lvl w:ilvl="4">
      <w:start w:val="1"/>
      <w:numFmt w:val="decimal"/>
      <w:lvlText w:val="%1.%2.%3.%4.%5."/>
      <w:lvlJc w:val="left"/>
      <w:pPr>
        <w:tabs>
          <w:tab w:val="num" w:pos="0"/>
        </w:tabs>
        <w:ind w:left="1440" w:hanging="1080"/>
      </w:pPr>
      <w:rPr>
        <w:rFonts w:cs="Times New Roman"/>
      </w:rPr>
    </w:lvl>
    <w:lvl w:ilvl="5">
      <w:start w:val="1"/>
      <w:numFmt w:val="decimal"/>
      <w:lvlText w:val="%1.%2.%3.%4.%5.%6."/>
      <w:lvlJc w:val="left"/>
      <w:pPr>
        <w:tabs>
          <w:tab w:val="num" w:pos="0"/>
        </w:tabs>
        <w:ind w:left="1440" w:hanging="1080"/>
      </w:pPr>
      <w:rPr>
        <w:rFonts w:cs="Times New Roman"/>
      </w:rPr>
    </w:lvl>
    <w:lvl w:ilvl="6">
      <w:start w:val="1"/>
      <w:numFmt w:val="decimal"/>
      <w:lvlText w:val="%1.%2.%3.%4.%5.%6.%7."/>
      <w:lvlJc w:val="left"/>
      <w:pPr>
        <w:tabs>
          <w:tab w:val="num" w:pos="0"/>
        </w:tabs>
        <w:ind w:left="1800" w:hanging="1440"/>
      </w:pPr>
      <w:rPr>
        <w:rFonts w:cs="Times New Roman"/>
      </w:rPr>
    </w:lvl>
    <w:lvl w:ilvl="7">
      <w:start w:val="1"/>
      <w:numFmt w:val="decimal"/>
      <w:lvlText w:val="%1.%2.%3.%4.%5.%6.%7.%8."/>
      <w:lvlJc w:val="left"/>
      <w:pPr>
        <w:tabs>
          <w:tab w:val="num" w:pos="0"/>
        </w:tabs>
        <w:ind w:left="1800" w:hanging="1440"/>
      </w:pPr>
      <w:rPr>
        <w:rFonts w:cs="Times New Roman"/>
      </w:rPr>
    </w:lvl>
    <w:lvl w:ilvl="8">
      <w:start w:val="1"/>
      <w:numFmt w:val="decimal"/>
      <w:lvlText w:val="%1.%2.%3.%4.%5.%6.%7.%8.%9."/>
      <w:lvlJc w:val="left"/>
      <w:pPr>
        <w:tabs>
          <w:tab w:val="num" w:pos="0"/>
        </w:tabs>
        <w:ind w:left="2160" w:hanging="1800"/>
      </w:pPr>
      <w:rPr>
        <w:rFonts w:cs="Times New Roman"/>
      </w:rPr>
    </w:lvl>
  </w:abstractNum>
  <w:abstractNum w:abstractNumId="10">
    <w:lvl w:ilvl="0">
      <w:start w:val="1"/>
      <w:numFmt w:val="decimal"/>
      <w:lvlText w:val="%1."/>
      <w:lvlJc w:val="left"/>
      <w:pPr>
        <w:tabs>
          <w:tab w:val="num" w:pos="0"/>
        </w:tabs>
        <w:ind w:left="720" w:hanging="360"/>
      </w:pPr>
      <w:rPr>
        <w:b/>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1">
    <w:lvl w:ilvl="0">
      <w:start w:val="1"/>
      <w:numFmt w:val="decimal"/>
      <w:lvlText w:val="%1."/>
      <w:lvlJc w:val="left"/>
      <w:pPr>
        <w:tabs>
          <w:tab w:val="num" w:pos="0"/>
        </w:tabs>
        <w:ind w:left="720" w:hanging="360"/>
      </w:pPr>
      <w:rPr>
        <w:b/>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2">
    <w:lvl w:ilvl="0">
      <w:start w:val="1"/>
      <w:numFmt w:val="decimal"/>
      <w:lvlText w:val="%1."/>
      <w:lvlJc w:val="left"/>
      <w:pPr>
        <w:tabs>
          <w:tab w:val="num" w:pos="0"/>
        </w:tabs>
        <w:ind w:left="720" w:hanging="360"/>
      </w:pPr>
      <w:rPr>
        <w:b/>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3">
    <w:lvl w:ilvl="0">
      <w:start w:val="1"/>
      <w:numFmt w:val="decimal"/>
      <w:lvlText w:val="%1."/>
      <w:lvlJc w:val="left"/>
      <w:pPr>
        <w:tabs>
          <w:tab w:val="num" w:pos="0"/>
        </w:tabs>
        <w:ind w:left="720" w:hanging="360"/>
      </w:pPr>
      <w:rPr>
        <w:b w:val="false"/>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4">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5">
    <w:lvl w:ilvl="0">
      <w:start w:val="1"/>
      <w:numFmt w:val="decimal"/>
      <w:lvlText w:val="%1."/>
      <w:lvlJc w:val="left"/>
      <w:pPr>
        <w:tabs>
          <w:tab w:val="num" w:pos="0"/>
        </w:tabs>
        <w:ind w:left="819" w:hanging="360"/>
      </w:pPr>
      <w:rPr>
        <w:b w:val="false"/>
        <w:rFonts w:cs="Times New Roman"/>
      </w:rPr>
    </w:lvl>
    <w:lvl w:ilvl="1">
      <w:start w:val="1"/>
      <w:numFmt w:val="lowerLetter"/>
      <w:lvlText w:val="%2."/>
      <w:lvlJc w:val="left"/>
      <w:pPr>
        <w:tabs>
          <w:tab w:val="num" w:pos="0"/>
        </w:tabs>
        <w:ind w:left="1539" w:hanging="360"/>
      </w:pPr>
      <w:rPr>
        <w:rFonts w:cs="Times New Roman"/>
      </w:rPr>
    </w:lvl>
    <w:lvl w:ilvl="2">
      <w:start w:val="1"/>
      <w:numFmt w:val="lowerRoman"/>
      <w:lvlText w:val="%3."/>
      <w:lvlJc w:val="right"/>
      <w:pPr>
        <w:tabs>
          <w:tab w:val="num" w:pos="0"/>
        </w:tabs>
        <w:ind w:left="2259" w:hanging="180"/>
      </w:pPr>
      <w:rPr>
        <w:rFonts w:cs="Times New Roman"/>
      </w:rPr>
    </w:lvl>
    <w:lvl w:ilvl="3">
      <w:start w:val="1"/>
      <w:numFmt w:val="decimal"/>
      <w:lvlText w:val="%4."/>
      <w:lvlJc w:val="left"/>
      <w:pPr>
        <w:tabs>
          <w:tab w:val="num" w:pos="0"/>
        </w:tabs>
        <w:ind w:left="2979" w:hanging="360"/>
      </w:pPr>
      <w:rPr>
        <w:rFonts w:cs="Times New Roman"/>
      </w:rPr>
    </w:lvl>
    <w:lvl w:ilvl="4">
      <w:start w:val="1"/>
      <w:numFmt w:val="lowerLetter"/>
      <w:lvlText w:val="%5."/>
      <w:lvlJc w:val="left"/>
      <w:pPr>
        <w:tabs>
          <w:tab w:val="num" w:pos="0"/>
        </w:tabs>
        <w:ind w:left="3699" w:hanging="360"/>
      </w:pPr>
      <w:rPr>
        <w:rFonts w:cs="Times New Roman"/>
      </w:rPr>
    </w:lvl>
    <w:lvl w:ilvl="5">
      <w:start w:val="1"/>
      <w:numFmt w:val="lowerRoman"/>
      <w:lvlText w:val="%6."/>
      <w:lvlJc w:val="right"/>
      <w:pPr>
        <w:tabs>
          <w:tab w:val="num" w:pos="0"/>
        </w:tabs>
        <w:ind w:left="4419" w:hanging="180"/>
      </w:pPr>
      <w:rPr>
        <w:rFonts w:cs="Times New Roman"/>
      </w:rPr>
    </w:lvl>
    <w:lvl w:ilvl="6">
      <w:start w:val="1"/>
      <w:numFmt w:val="decimal"/>
      <w:lvlText w:val="%7."/>
      <w:lvlJc w:val="left"/>
      <w:pPr>
        <w:tabs>
          <w:tab w:val="num" w:pos="0"/>
        </w:tabs>
        <w:ind w:left="5139" w:hanging="360"/>
      </w:pPr>
      <w:rPr>
        <w:rFonts w:cs="Times New Roman"/>
      </w:rPr>
    </w:lvl>
    <w:lvl w:ilvl="7">
      <w:start w:val="1"/>
      <w:numFmt w:val="lowerLetter"/>
      <w:lvlText w:val="%8."/>
      <w:lvlJc w:val="left"/>
      <w:pPr>
        <w:tabs>
          <w:tab w:val="num" w:pos="0"/>
        </w:tabs>
        <w:ind w:left="5859" w:hanging="360"/>
      </w:pPr>
      <w:rPr>
        <w:rFonts w:cs="Times New Roman"/>
      </w:rPr>
    </w:lvl>
    <w:lvl w:ilvl="8">
      <w:start w:val="1"/>
      <w:numFmt w:val="lowerRoman"/>
      <w:lvlText w:val="%9."/>
      <w:lvlJc w:val="right"/>
      <w:pPr>
        <w:tabs>
          <w:tab w:val="num" w:pos="0"/>
        </w:tabs>
        <w:ind w:left="6579" w:hanging="180"/>
      </w:pPr>
      <w:rPr>
        <w:rFonts w:cs="Times New Roman"/>
      </w:rPr>
    </w:lvl>
  </w:abstractNum>
  <w:abstractNum w:abstractNumId="16">
    <w:lvl w:ilvl="0">
      <w:start w:val="1"/>
      <w:numFmt w:val="decimal"/>
      <w:lvlText w:val="%1."/>
      <w:lvlJc w:val="left"/>
      <w:pPr>
        <w:tabs>
          <w:tab w:val="num" w:pos="0"/>
        </w:tabs>
        <w:ind w:left="720" w:hanging="360"/>
      </w:pPr>
      <w:rPr>
        <w:b/>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7">
    <w:lvl w:ilvl="0">
      <w:start w:val="1"/>
      <w:numFmt w:val="decimal"/>
      <w:lvlText w:val="%1."/>
      <w:lvlJc w:val="left"/>
      <w:pPr>
        <w:tabs>
          <w:tab w:val="num" w:pos="0"/>
        </w:tabs>
        <w:ind w:left="720" w:hanging="360"/>
      </w:pPr>
      <w:rPr>
        <w:b/>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8">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9">
    <w:lvl w:ilvl="0">
      <w:start w:val="1"/>
      <w:numFmt w:val="decimal"/>
      <w:lvlText w:val="%1."/>
      <w:lvlJc w:val="left"/>
      <w:pPr>
        <w:tabs>
          <w:tab w:val="num" w:pos="0"/>
        </w:tabs>
        <w:ind w:left="720" w:hanging="360"/>
      </w:pPr>
      <w:rPr>
        <w:b/>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0">
    <w:lvl w:ilvl="0">
      <w:start w:val="1"/>
      <w:numFmt w:val="decimal"/>
      <w:lvlText w:val="%1."/>
      <w:lvlJc w:val="left"/>
      <w:pPr>
        <w:tabs>
          <w:tab w:val="num" w:pos="0"/>
        </w:tabs>
        <w:ind w:left="720" w:hanging="360"/>
      </w:pPr>
      <w:rPr>
        <w:rFonts w:cs="Times New Roman"/>
      </w:rPr>
    </w:lvl>
    <w:lvl w:ilvl="1">
      <w:start w:val="2"/>
      <w:numFmt w:val="decimal"/>
      <w:lvlText w:val="%1.%2."/>
      <w:lvlJc w:val="left"/>
      <w:pPr>
        <w:tabs>
          <w:tab w:val="num" w:pos="0"/>
        </w:tabs>
        <w:ind w:left="1129" w:hanging="420"/>
      </w:pPr>
      <w:rPr>
        <w:rFonts w:cs="Times New Roman"/>
      </w:rPr>
    </w:lvl>
    <w:lvl w:ilvl="2">
      <w:start w:val="1"/>
      <w:numFmt w:val="decimal"/>
      <w:lvlText w:val="%1.%2.%3."/>
      <w:lvlJc w:val="left"/>
      <w:pPr>
        <w:tabs>
          <w:tab w:val="num" w:pos="0"/>
        </w:tabs>
        <w:ind w:left="1778" w:hanging="720"/>
      </w:pPr>
      <w:rPr>
        <w:rFonts w:cs="Times New Roman"/>
      </w:rPr>
    </w:lvl>
    <w:lvl w:ilvl="3">
      <w:start w:val="1"/>
      <w:numFmt w:val="decimal"/>
      <w:lvlText w:val="%1.%2.%3.%4."/>
      <w:lvlJc w:val="left"/>
      <w:pPr>
        <w:tabs>
          <w:tab w:val="num" w:pos="0"/>
        </w:tabs>
        <w:ind w:left="2127" w:hanging="720"/>
      </w:pPr>
      <w:rPr>
        <w:rFonts w:cs="Times New Roman"/>
      </w:rPr>
    </w:lvl>
    <w:lvl w:ilvl="4">
      <w:start w:val="1"/>
      <w:numFmt w:val="decimal"/>
      <w:lvlText w:val="%1.%2.%3.%4.%5."/>
      <w:lvlJc w:val="left"/>
      <w:pPr>
        <w:tabs>
          <w:tab w:val="num" w:pos="0"/>
        </w:tabs>
        <w:ind w:left="2836" w:hanging="1080"/>
      </w:pPr>
      <w:rPr>
        <w:rFonts w:cs="Times New Roman"/>
      </w:rPr>
    </w:lvl>
    <w:lvl w:ilvl="5">
      <w:start w:val="1"/>
      <w:numFmt w:val="decimal"/>
      <w:lvlText w:val="%1.%2.%3.%4.%5.%6."/>
      <w:lvlJc w:val="left"/>
      <w:pPr>
        <w:tabs>
          <w:tab w:val="num" w:pos="0"/>
        </w:tabs>
        <w:ind w:left="3185" w:hanging="1080"/>
      </w:pPr>
      <w:rPr>
        <w:rFonts w:cs="Times New Roman"/>
      </w:rPr>
    </w:lvl>
    <w:lvl w:ilvl="6">
      <w:start w:val="1"/>
      <w:numFmt w:val="decimal"/>
      <w:lvlText w:val="%1.%2.%3.%4.%5.%6.%7."/>
      <w:lvlJc w:val="left"/>
      <w:pPr>
        <w:tabs>
          <w:tab w:val="num" w:pos="0"/>
        </w:tabs>
        <w:ind w:left="3894" w:hanging="1440"/>
      </w:pPr>
      <w:rPr>
        <w:rFonts w:cs="Times New Roman"/>
      </w:rPr>
    </w:lvl>
    <w:lvl w:ilvl="7">
      <w:start w:val="1"/>
      <w:numFmt w:val="decimal"/>
      <w:lvlText w:val="%1.%2.%3.%4.%5.%6.%7.%8."/>
      <w:lvlJc w:val="left"/>
      <w:pPr>
        <w:tabs>
          <w:tab w:val="num" w:pos="0"/>
        </w:tabs>
        <w:ind w:left="4243" w:hanging="1440"/>
      </w:pPr>
      <w:rPr>
        <w:rFonts w:cs="Times New Roman"/>
      </w:rPr>
    </w:lvl>
    <w:lvl w:ilvl="8">
      <w:start w:val="1"/>
      <w:numFmt w:val="decimal"/>
      <w:lvlText w:val="%1.%2.%3.%4.%5.%6.%7.%8.%9."/>
      <w:lvlJc w:val="left"/>
      <w:pPr>
        <w:tabs>
          <w:tab w:val="num" w:pos="0"/>
        </w:tabs>
        <w:ind w:left="4952" w:hanging="1800"/>
      </w:pPr>
      <w:rPr>
        <w:rFonts w:cs="Times New Roman"/>
      </w:rPr>
    </w:lvl>
  </w:abstractNum>
  <w:abstractNum w:abstractNumId="21">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2">
    <w:lvl w:ilvl="0">
      <w:start w:val="1"/>
      <w:numFmt w:val="decimal"/>
      <w:lvlText w:val="%1."/>
      <w:lvlJc w:val="left"/>
      <w:pPr>
        <w:tabs>
          <w:tab w:val="num" w:pos="0"/>
        </w:tabs>
        <w:ind w:left="720" w:hanging="360"/>
      </w:pPr>
      <w:rPr>
        <w:rFonts w:cs="Times New Roman"/>
      </w:rPr>
    </w:lvl>
    <w:lvl w:ilvl="1">
      <w:start w:val="2"/>
      <w:numFmt w:val="decimal"/>
      <w:lvlText w:val="%1.%2."/>
      <w:lvlJc w:val="left"/>
      <w:pPr>
        <w:tabs>
          <w:tab w:val="num" w:pos="0"/>
        </w:tabs>
        <w:ind w:left="945" w:hanging="585"/>
      </w:pPr>
      <w:rPr>
        <w:rFonts w:cs="Times New Roman"/>
      </w:rPr>
    </w:lvl>
    <w:lvl w:ilvl="2">
      <w:start w:val="1"/>
      <w:numFmt w:val="decimal"/>
      <w:lvlText w:val="%1.%2.%3."/>
      <w:lvlJc w:val="left"/>
      <w:pPr>
        <w:tabs>
          <w:tab w:val="num" w:pos="0"/>
        </w:tabs>
        <w:ind w:left="1080" w:hanging="720"/>
      </w:pPr>
      <w:rPr>
        <w:rFonts w:cs="Times New Roman"/>
      </w:rPr>
    </w:lvl>
    <w:lvl w:ilvl="3">
      <w:start w:val="1"/>
      <w:numFmt w:val="decimal"/>
      <w:lvlText w:val="%1.%2.%3.%4."/>
      <w:lvlJc w:val="left"/>
      <w:pPr>
        <w:tabs>
          <w:tab w:val="num" w:pos="0"/>
        </w:tabs>
        <w:ind w:left="1080" w:hanging="720"/>
      </w:pPr>
      <w:rPr>
        <w:rFonts w:cs="Times New Roman"/>
      </w:rPr>
    </w:lvl>
    <w:lvl w:ilvl="4">
      <w:start w:val="1"/>
      <w:numFmt w:val="decimal"/>
      <w:lvlText w:val="%1.%2.%3.%4.%5."/>
      <w:lvlJc w:val="left"/>
      <w:pPr>
        <w:tabs>
          <w:tab w:val="num" w:pos="0"/>
        </w:tabs>
        <w:ind w:left="1440" w:hanging="1080"/>
      </w:pPr>
      <w:rPr>
        <w:rFonts w:cs="Times New Roman"/>
      </w:rPr>
    </w:lvl>
    <w:lvl w:ilvl="5">
      <w:start w:val="1"/>
      <w:numFmt w:val="decimal"/>
      <w:lvlText w:val="%1.%2.%3.%4.%5.%6."/>
      <w:lvlJc w:val="left"/>
      <w:pPr>
        <w:tabs>
          <w:tab w:val="num" w:pos="0"/>
        </w:tabs>
        <w:ind w:left="1440" w:hanging="1080"/>
      </w:pPr>
      <w:rPr>
        <w:rFonts w:cs="Times New Roman"/>
      </w:rPr>
    </w:lvl>
    <w:lvl w:ilvl="6">
      <w:start w:val="1"/>
      <w:numFmt w:val="decimal"/>
      <w:lvlText w:val="%1.%2.%3.%4.%5.%6.%7."/>
      <w:lvlJc w:val="left"/>
      <w:pPr>
        <w:tabs>
          <w:tab w:val="num" w:pos="0"/>
        </w:tabs>
        <w:ind w:left="1800" w:hanging="1440"/>
      </w:pPr>
      <w:rPr>
        <w:rFonts w:cs="Times New Roman"/>
      </w:rPr>
    </w:lvl>
    <w:lvl w:ilvl="7">
      <w:start w:val="1"/>
      <w:numFmt w:val="decimal"/>
      <w:lvlText w:val="%1.%2.%3.%4.%5.%6.%7.%8."/>
      <w:lvlJc w:val="left"/>
      <w:pPr>
        <w:tabs>
          <w:tab w:val="num" w:pos="0"/>
        </w:tabs>
        <w:ind w:left="1800" w:hanging="1440"/>
      </w:pPr>
      <w:rPr>
        <w:rFonts w:cs="Times New Roman"/>
      </w:rPr>
    </w:lvl>
    <w:lvl w:ilvl="8">
      <w:start w:val="1"/>
      <w:numFmt w:val="decimal"/>
      <w:lvlText w:val="%1.%2.%3.%4.%5.%6.%7.%8.%9."/>
      <w:lvlJc w:val="left"/>
      <w:pPr>
        <w:tabs>
          <w:tab w:val="num" w:pos="0"/>
        </w:tabs>
        <w:ind w:left="2160" w:hanging="1800"/>
      </w:pPr>
      <w:rPr>
        <w:rFonts w:cs="Times New Roman"/>
      </w:rPr>
    </w:lvl>
  </w:abstractNum>
  <w:abstractNum w:abstractNumId="23">
    <w:lvl w:ilvl="0">
      <w:start w:val="1"/>
      <w:numFmt w:val="decimal"/>
      <w:lvlText w:val="%1."/>
      <w:lvlJc w:val="left"/>
      <w:pPr>
        <w:tabs>
          <w:tab w:val="num" w:pos="0"/>
        </w:tabs>
        <w:ind w:left="720" w:hanging="360"/>
      </w:pPr>
      <w:rPr>
        <w:b w:val="false"/>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4">
    <w:lvl w:ilvl="0">
      <w:start w:val="1"/>
      <w:numFmt w:val="decimal"/>
      <w:lvlText w:val="%1."/>
      <w:lvlJc w:val="left"/>
      <w:pPr>
        <w:tabs>
          <w:tab w:val="num" w:pos="0"/>
        </w:tabs>
        <w:ind w:left="862" w:hanging="360"/>
      </w:pPr>
      <w:rPr>
        <w:b/>
        <w:rFonts w:cs="Times New Roman"/>
      </w:rPr>
    </w:lvl>
    <w:lvl w:ilvl="1">
      <w:start w:val="1"/>
      <w:numFmt w:val="lowerLetter"/>
      <w:lvlText w:val="%2."/>
      <w:lvlJc w:val="left"/>
      <w:pPr>
        <w:tabs>
          <w:tab w:val="num" w:pos="0"/>
        </w:tabs>
        <w:ind w:left="1691" w:hanging="360"/>
      </w:pPr>
      <w:rPr>
        <w:rFonts w:cs="Times New Roman"/>
      </w:rPr>
    </w:lvl>
    <w:lvl w:ilvl="2">
      <w:start w:val="1"/>
      <w:numFmt w:val="lowerRoman"/>
      <w:lvlText w:val="%3."/>
      <w:lvlJc w:val="right"/>
      <w:pPr>
        <w:tabs>
          <w:tab w:val="num" w:pos="0"/>
        </w:tabs>
        <w:ind w:left="2411" w:hanging="180"/>
      </w:pPr>
      <w:rPr>
        <w:rFonts w:cs="Times New Roman"/>
      </w:rPr>
    </w:lvl>
    <w:lvl w:ilvl="3">
      <w:start w:val="1"/>
      <w:numFmt w:val="decimal"/>
      <w:lvlText w:val="%4."/>
      <w:lvlJc w:val="left"/>
      <w:pPr>
        <w:tabs>
          <w:tab w:val="num" w:pos="0"/>
        </w:tabs>
        <w:ind w:left="3131" w:hanging="360"/>
      </w:pPr>
      <w:rPr>
        <w:rFonts w:cs="Times New Roman"/>
      </w:rPr>
    </w:lvl>
    <w:lvl w:ilvl="4">
      <w:start w:val="1"/>
      <w:numFmt w:val="lowerLetter"/>
      <w:lvlText w:val="%5."/>
      <w:lvlJc w:val="left"/>
      <w:pPr>
        <w:tabs>
          <w:tab w:val="num" w:pos="0"/>
        </w:tabs>
        <w:ind w:left="3851" w:hanging="360"/>
      </w:pPr>
      <w:rPr>
        <w:rFonts w:cs="Times New Roman"/>
      </w:rPr>
    </w:lvl>
    <w:lvl w:ilvl="5">
      <w:start w:val="1"/>
      <w:numFmt w:val="lowerRoman"/>
      <w:lvlText w:val="%6."/>
      <w:lvlJc w:val="right"/>
      <w:pPr>
        <w:tabs>
          <w:tab w:val="num" w:pos="0"/>
        </w:tabs>
        <w:ind w:left="4571" w:hanging="180"/>
      </w:pPr>
      <w:rPr>
        <w:rFonts w:cs="Times New Roman"/>
      </w:rPr>
    </w:lvl>
    <w:lvl w:ilvl="6">
      <w:start w:val="1"/>
      <w:numFmt w:val="decimal"/>
      <w:lvlText w:val="%7."/>
      <w:lvlJc w:val="left"/>
      <w:pPr>
        <w:tabs>
          <w:tab w:val="num" w:pos="0"/>
        </w:tabs>
        <w:ind w:left="5291" w:hanging="360"/>
      </w:pPr>
      <w:rPr>
        <w:rFonts w:cs="Times New Roman"/>
      </w:rPr>
    </w:lvl>
    <w:lvl w:ilvl="7">
      <w:start w:val="1"/>
      <w:numFmt w:val="lowerLetter"/>
      <w:lvlText w:val="%8."/>
      <w:lvlJc w:val="left"/>
      <w:pPr>
        <w:tabs>
          <w:tab w:val="num" w:pos="0"/>
        </w:tabs>
        <w:ind w:left="6011" w:hanging="360"/>
      </w:pPr>
      <w:rPr>
        <w:rFonts w:cs="Times New Roman"/>
      </w:rPr>
    </w:lvl>
    <w:lvl w:ilvl="8">
      <w:start w:val="1"/>
      <w:numFmt w:val="lowerRoman"/>
      <w:lvlText w:val="%9."/>
      <w:lvlJc w:val="right"/>
      <w:pPr>
        <w:tabs>
          <w:tab w:val="num" w:pos="0"/>
        </w:tabs>
        <w:ind w:left="6731" w:hanging="180"/>
      </w:pPr>
      <w:rPr>
        <w:rFonts w:cs="Times New Roman"/>
      </w:rPr>
    </w:lvl>
  </w:abstractNum>
  <w:abstractNum w:abstractNumId="25">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6">
    <w:lvl w:ilvl="0">
      <w:start w:val="1"/>
      <w:numFmt w:val="bullet"/>
      <w:lvlText w:val=""/>
      <w:lvlJc w:val="left"/>
      <w:pPr>
        <w:tabs>
          <w:tab w:val="num" w:pos="1429"/>
        </w:tabs>
        <w:ind w:left="1429" w:hanging="360"/>
      </w:pPr>
      <w:rPr>
        <w:rFonts w:ascii="Symbol" w:hAnsi="Symbol" w:cs="Symbol" w:hint="default"/>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cs="Wingdings" w:hint="default"/>
      </w:rPr>
    </w:lvl>
    <w:lvl w:ilvl="3">
      <w:start w:val="1"/>
      <w:numFmt w:val="bullet"/>
      <w:lvlText w:val=""/>
      <w:lvlJc w:val="left"/>
      <w:pPr>
        <w:tabs>
          <w:tab w:val="num" w:pos="3589"/>
        </w:tabs>
        <w:ind w:left="3589" w:hanging="360"/>
      </w:pPr>
      <w:rPr>
        <w:rFonts w:ascii="Symbol" w:hAnsi="Symbol" w:cs="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cs="Wingdings" w:hint="default"/>
      </w:rPr>
    </w:lvl>
    <w:lvl w:ilvl="6">
      <w:start w:val="1"/>
      <w:numFmt w:val="bullet"/>
      <w:lvlText w:val=""/>
      <w:lvlJc w:val="left"/>
      <w:pPr>
        <w:tabs>
          <w:tab w:val="num" w:pos="5749"/>
        </w:tabs>
        <w:ind w:left="5749" w:hanging="360"/>
      </w:pPr>
      <w:rPr>
        <w:rFonts w:ascii="Symbol" w:hAnsi="Symbol" w:cs="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cs="Wingdings" w:hint="default"/>
      </w:rPr>
    </w:lvl>
  </w:abstractNum>
  <w:abstractNum w:abstractNumId="27">
    <w:lvl w:ilvl="0">
      <w:start w:val="3"/>
      <w:numFmt w:val="decimal"/>
      <w:lvlText w:val="%1"/>
      <w:lvlJc w:val="left"/>
      <w:pPr>
        <w:tabs>
          <w:tab w:val="num" w:pos="0"/>
        </w:tabs>
        <w:ind w:left="480" w:hanging="480"/>
      </w:pPr>
      <w:rPr>
        <w:b/>
        <w:rFonts w:cs="Times New Roman"/>
      </w:rPr>
    </w:lvl>
    <w:lvl w:ilvl="1">
      <w:start w:val="2"/>
      <w:numFmt w:val="decimal"/>
      <w:lvlText w:val="%1.%2"/>
      <w:lvlJc w:val="left"/>
      <w:pPr>
        <w:tabs>
          <w:tab w:val="num" w:pos="0"/>
        </w:tabs>
        <w:ind w:left="660" w:hanging="480"/>
      </w:pPr>
      <w:rPr>
        <w:b/>
        <w:rFonts w:cs="Times New Roman"/>
      </w:rPr>
    </w:lvl>
    <w:lvl w:ilvl="2">
      <w:start w:val="1"/>
      <w:numFmt w:val="decimal"/>
      <w:lvlText w:val="%1.%2.%3"/>
      <w:lvlJc w:val="left"/>
      <w:pPr>
        <w:tabs>
          <w:tab w:val="num" w:pos="0"/>
        </w:tabs>
        <w:ind w:left="1080" w:hanging="720"/>
      </w:pPr>
      <w:rPr>
        <w:b/>
        <w:rFonts w:cs="Times New Roman"/>
      </w:rPr>
    </w:lvl>
    <w:lvl w:ilvl="3">
      <w:start w:val="1"/>
      <w:numFmt w:val="decimal"/>
      <w:lvlText w:val="%1.%2.%3.%4"/>
      <w:lvlJc w:val="left"/>
      <w:pPr>
        <w:tabs>
          <w:tab w:val="num" w:pos="0"/>
        </w:tabs>
        <w:ind w:left="1260" w:hanging="720"/>
      </w:pPr>
      <w:rPr>
        <w:b/>
        <w:rFonts w:cs="Times New Roman"/>
      </w:rPr>
    </w:lvl>
    <w:lvl w:ilvl="4">
      <w:start w:val="1"/>
      <w:numFmt w:val="decimal"/>
      <w:lvlText w:val="%1.%2.%3.%4.%5"/>
      <w:lvlJc w:val="left"/>
      <w:pPr>
        <w:tabs>
          <w:tab w:val="num" w:pos="0"/>
        </w:tabs>
        <w:ind w:left="1800" w:hanging="1080"/>
      </w:pPr>
      <w:rPr>
        <w:b/>
        <w:rFonts w:cs="Times New Roman"/>
      </w:rPr>
    </w:lvl>
    <w:lvl w:ilvl="5">
      <w:start w:val="1"/>
      <w:numFmt w:val="decimal"/>
      <w:lvlText w:val="%1.%2.%3.%4.%5.%6"/>
      <w:lvlJc w:val="left"/>
      <w:pPr>
        <w:tabs>
          <w:tab w:val="num" w:pos="0"/>
        </w:tabs>
        <w:ind w:left="1980" w:hanging="1080"/>
      </w:pPr>
      <w:rPr>
        <w:b/>
        <w:rFonts w:cs="Times New Roman"/>
      </w:rPr>
    </w:lvl>
    <w:lvl w:ilvl="6">
      <w:start w:val="1"/>
      <w:numFmt w:val="decimal"/>
      <w:lvlText w:val="%1.%2.%3.%4.%5.%6.%7"/>
      <w:lvlJc w:val="left"/>
      <w:pPr>
        <w:tabs>
          <w:tab w:val="num" w:pos="0"/>
        </w:tabs>
        <w:ind w:left="2520" w:hanging="1440"/>
      </w:pPr>
      <w:rPr>
        <w:b/>
        <w:rFonts w:cs="Times New Roman"/>
      </w:rPr>
    </w:lvl>
    <w:lvl w:ilvl="7">
      <w:start w:val="1"/>
      <w:numFmt w:val="decimal"/>
      <w:lvlText w:val="%1.%2.%3.%4.%5.%6.%7.%8"/>
      <w:lvlJc w:val="left"/>
      <w:pPr>
        <w:tabs>
          <w:tab w:val="num" w:pos="0"/>
        </w:tabs>
        <w:ind w:left="2700" w:hanging="1440"/>
      </w:pPr>
      <w:rPr>
        <w:b/>
        <w:rFonts w:cs="Times New Roman"/>
      </w:rPr>
    </w:lvl>
    <w:lvl w:ilvl="8">
      <w:start w:val="1"/>
      <w:numFmt w:val="decimal"/>
      <w:lvlText w:val="%1.%2.%3.%4.%5.%6.%7.%8.%9"/>
      <w:lvlJc w:val="left"/>
      <w:pPr>
        <w:tabs>
          <w:tab w:val="num" w:pos="0"/>
        </w:tabs>
        <w:ind w:left="3240" w:hanging="1800"/>
      </w:pPr>
      <w:rPr>
        <w:b/>
        <w:rFonts w:cs="Times New Roman"/>
      </w:rPr>
    </w:lvl>
  </w:abstractNum>
  <w:abstractNum w:abstractNumId="28">
    <w:lvl w:ilvl="0">
      <w:start w:val="1"/>
      <w:numFmt w:val="decimal"/>
      <w:lvlText w:val="%1."/>
      <w:lvlJc w:val="left"/>
      <w:pPr>
        <w:tabs>
          <w:tab w:val="num" w:pos="0"/>
        </w:tabs>
        <w:ind w:left="1080" w:hanging="360"/>
      </w:pPr>
      <w:rPr>
        <w:rFonts w:cs="Times New Roman"/>
      </w:rPr>
    </w:lvl>
    <w:lvl w:ilvl="1">
      <w:start w:val="1"/>
      <w:numFmt w:val="lowerLetter"/>
      <w:lvlText w:val="%2."/>
      <w:lvlJc w:val="left"/>
      <w:pPr>
        <w:tabs>
          <w:tab w:val="num" w:pos="0"/>
        </w:tabs>
        <w:ind w:left="1800" w:hanging="360"/>
      </w:pPr>
      <w:rPr>
        <w:rFonts w:cs="Times New Roman"/>
      </w:rPr>
    </w:lvl>
    <w:lvl w:ilvl="2">
      <w:start w:val="1"/>
      <w:numFmt w:val="lowerRoman"/>
      <w:lvlText w:val="%3."/>
      <w:lvlJc w:val="right"/>
      <w:pPr>
        <w:tabs>
          <w:tab w:val="num" w:pos="0"/>
        </w:tabs>
        <w:ind w:left="2520" w:hanging="180"/>
      </w:pPr>
      <w:rPr>
        <w:rFonts w:cs="Times New Roman"/>
      </w:rPr>
    </w:lvl>
    <w:lvl w:ilvl="3">
      <w:start w:val="1"/>
      <w:numFmt w:val="decimal"/>
      <w:lvlText w:val="%4."/>
      <w:lvlJc w:val="left"/>
      <w:pPr>
        <w:tabs>
          <w:tab w:val="num" w:pos="0"/>
        </w:tabs>
        <w:ind w:left="3240" w:hanging="360"/>
      </w:pPr>
      <w:rPr>
        <w:rFonts w:cs="Times New Roman"/>
      </w:rPr>
    </w:lvl>
    <w:lvl w:ilvl="4">
      <w:start w:val="1"/>
      <w:numFmt w:val="lowerLetter"/>
      <w:lvlText w:val="%5."/>
      <w:lvlJc w:val="left"/>
      <w:pPr>
        <w:tabs>
          <w:tab w:val="num" w:pos="0"/>
        </w:tabs>
        <w:ind w:left="3960" w:hanging="360"/>
      </w:pPr>
      <w:rPr>
        <w:rFonts w:cs="Times New Roman"/>
      </w:rPr>
    </w:lvl>
    <w:lvl w:ilvl="5">
      <w:start w:val="1"/>
      <w:numFmt w:val="lowerRoman"/>
      <w:lvlText w:val="%6."/>
      <w:lvlJc w:val="right"/>
      <w:pPr>
        <w:tabs>
          <w:tab w:val="num" w:pos="0"/>
        </w:tabs>
        <w:ind w:left="4680" w:hanging="180"/>
      </w:pPr>
      <w:rPr>
        <w:rFonts w:cs="Times New Roman"/>
      </w:rPr>
    </w:lvl>
    <w:lvl w:ilvl="6">
      <w:start w:val="1"/>
      <w:numFmt w:val="decimal"/>
      <w:lvlText w:val="%7."/>
      <w:lvlJc w:val="left"/>
      <w:pPr>
        <w:tabs>
          <w:tab w:val="num" w:pos="0"/>
        </w:tabs>
        <w:ind w:left="5400" w:hanging="360"/>
      </w:pPr>
      <w:rPr>
        <w:rFonts w:cs="Times New Roman"/>
      </w:rPr>
    </w:lvl>
    <w:lvl w:ilvl="7">
      <w:start w:val="1"/>
      <w:numFmt w:val="lowerLetter"/>
      <w:lvlText w:val="%8."/>
      <w:lvlJc w:val="left"/>
      <w:pPr>
        <w:tabs>
          <w:tab w:val="num" w:pos="0"/>
        </w:tabs>
        <w:ind w:left="6120" w:hanging="360"/>
      </w:pPr>
      <w:rPr>
        <w:rFonts w:cs="Times New Roman"/>
      </w:rPr>
    </w:lvl>
    <w:lvl w:ilvl="8">
      <w:start w:val="1"/>
      <w:numFmt w:val="lowerRoman"/>
      <w:lvlText w:val="%9."/>
      <w:lvlJc w:val="right"/>
      <w:pPr>
        <w:tabs>
          <w:tab w:val="num" w:pos="0"/>
        </w:tabs>
        <w:ind w:left="6840" w:hanging="180"/>
      </w:pPr>
      <w:rPr>
        <w:rFonts w:cs="Times New Roman"/>
      </w:rPr>
    </w:lvl>
  </w:abstractNum>
  <w:abstractNum w:abstractNumId="29">
    <w:lvl w:ilvl="0">
      <w:start w:val="1"/>
      <w:numFmt w:val="decimal"/>
      <w:lvlText w:val="%1."/>
      <w:lvlJc w:val="left"/>
      <w:pPr>
        <w:tabs>
          <w:tab w:val="num" w:pos="0"/>
        </w:tabs>
        <w:ind w:left="1080" w:hanging="360"/>
      </w:pPr>
      <w:rPr>
        <w:rFonts w:cs="Times New Roman"/>
      </w:rPr>
    </w:lvl>
    <w:lvl w:ilvl="1">
      <w:start w:val="1"/>
      <w:numFmt w:val="lowerLetter"/>
      <w:lvlText w:val="%2."/>
      <w:lvlJc w:val="left"/>
      <w:pPr>
        <w:tabs>
          <w:tab w:val="num" w:pos="0"/>
        </w:tabs>
        <w:ind w:left="1800" w:hanging="360"/>
      </w:pPr>
      <w:rPr>
        <w:rFonts w:cs="Times New Roman"/>
      </w:rPr>
    </w:lvl>
    <w:lvl w:ilvl="2">
      <w:start w:val="1"/>
      <w:numFmt w:val="lowerRoman"/>
      <w:lvlText w:val="%3."/>
      <w:lvlJc w:val="right"/>
      <w:pPr>
        <w:tabs>
          <w:tab w:val="num" w:pos="0"/>
        </w:tabs>
        <w:ind w:left="2520" w:hanging="180"/>
      </w:pPr>
      <w:rPr>
        <w:rFonts w:cs="Times New Roman"/>
      </w:rPr>
    </w:lvl>
    <w:lvl w:ilvl="3">
      <w:start w:val="1"/>
      <w:numFmt w:val="decimal"/>
      <w:lvlText w:val="%4."/>
      <w:lvlJc w:val="left"/>
      <w:pPr>
        <w:tabs>
          <w:tab w:val="num" w:pos="0"/>
        </w:tabs>
        <w:ind w:left="3240" w:hanging="360"/>
      </w:pPr>
      <w:rPr>
        <w:rFonts w:cs="Times New Roman"/>
      </w:rPr>
    </w:lvl>
    <w:lvl w:ilvl="4">
      <w:start w:val="1"/>
      <w:numFmt w:val="lowerLetter"/>
      <w:lvlText w:val="%5."/>
      <w:lvlJc w:val="left"/>
      <w:pPr>
        <w:tabs>
          <w:tab w:val="num" w:pos="0"/>
        </w:tabs>
        <w:ind w:left="3960" w:hanging="360"/>
      </w:pPr>
      <w:rPr>
        <w:rFonts w:cs="Times New Roman"/>
      </w:rPr>
    </w:lvl>
    <w:lvl w:ilvl="5">
      <w:start w:val="1"/>
      <w:numFmt w:val="lowerRoman"/>
      <w:lvlText w:val="%6."/>
      <w:lvlJc w:val="right"/>
      <w:pPr>
        <w:tabs>
          <w:tab w:val="num" w:pos="0"/>
        </w:tabs>
        <w:ind w:left="4680" w:hanging="180"/>
      </w:pPr>
      <w:rPr>
        <w:rFonts w:cs="Times New Roman"/>
      </w:rPr>
    </w:lvl>
    <w:lvl w:ilvl="6">
      <w:start w:val="1"/>
      <w:numFmt w:val="decimal"/>
      <w:lvlText w:val="%7."/>
      <w:lvlJc w:val="left"/>
      <w:pPr>
        <w:tabs>
          <w:tab w:val="num" w:pos="0"/>
        </w:tabs>
        <w:ind w:left="5400" w:hanging="360"/>
      </w:pPr>
      <w:rPr>
        <w:rFonts w:cs="Times New Roman"/>
      </w:rPr>
    </w:lvl>
    <w:lvl w:ilvl="7">
      <w:start w:val="1"/>
      <w:numFmt w:val="lowerLetter"/>
      <w:lvlText w:val="%8."/>
      <w:lvlJc w:val="left"/>
      <w:pPr>
        <w:tabs>
          <w:tab w:val="num" w:pos="0"/>
        </w:tabs>
        <w:ind w:left="6120" w:hanging="360"/>
      </w:pPr>
      <w:rPr>
        <w:rFonts w:cs="Times New Roman"/>
      </w:rPr>
    </w:lvl>
    <w:lvl w:ilvl="8">
      <w:start w:val="1"/>
      <w:numFmt w:val="lowerRoman"/>
      <w:lvlText w:val="%9."/>
      <w:lvlJc w:val="right"/>
      <w:pPr>
        <w:tabs>
          <w:tab w:val="num" w:pos="0"/>
        </w:tabs>
        <w:ind w:left="6840" w:hanging="180"/>
      </w:pPr>
      <w:rPr>
        <w:rFonts w:cs="Times New Roman"/>
      </w:rPr>
    </w:lvl>
  </w:abstractNum>
  <w:abstractNum w:abstractNumId="30">
    <w:lvl w:ilvl="0">
      <w:start w:val="1"/>
      <w:numFmt w:val="decimal"/>
      <w:lvlText w:val="%1."/>
      <w:lvlJc w:val="left"/>
      <w:pPr>
        <w:tabs>
          <w:tab w:val="num" w:pos="0"/>
        </w:tabs>
        <w:ind w:left="1080" w:hanging="360"/>
      </w:pPr>
      <w:rPr>
        <w:rFonts w:cs="Times New Roman"/>
      </w:rPr>
    </w:lvl>
    <w:lvl w:ilvl="1">
      <w:start w:val="1"/>
      <w:numFmt w:val="lowerLetter"/>
      <w:lvlText w:val="%2."/>
      <w:lvlJc w:val="left"/>
      <w:pPr>
        <w:tabs>
          <w:tab w:val="num" w:pos="0"/>
        </w:tabs>
        <w:ind w:left="1800" w:hanging="360"/>
      </w:pPr>
      <w:rPr>
        <w:rFonts w:cs="Times New Roman"/>
      </w:rPr>
    </w:lvl>
    <w:lvl w:ilvl="2">
      <w:start w:val="1"/>
      <w:numFmt w:val="lowerRoman"/>
      <w:lvlText w:val="%3."/>
      <w:lvlJc w:val="right"/>
      <w:pPr>
        <w:tabs>
          <w:tab w:val="num" w:pos="0"/>
        </w:tabs>
        <w:ind w:left="2520" w:hanging="180"/>
      </w:pPr>
      <w:rPr>
        <w:rFonts w:cs="Times New Roman"/>
      </w:rPr>
    </w:lvl>
    <w:lvl w:ilvl="3">
      <w:start w:val="1"/>
      <w:numFmt w:val="decimal"/>
      <w:lvlText w:val="%4."/>
      <w:lvlJc w:val="left"/>
      <w:pPr>
        <w:tabs>
          <w:tab w:val="num" w:pos="0"/>
        </w:tabs>
        <w:ind w:left="3240" w:hanging="360"/>
      </w:pPr>
      <w:rPr>
        <w:rFonts w:cs="Times New Roman"/>
      </w:rPr>
    </w:lvl>
    <w:lvl w:ilvl="4">
      <w:start w:val="1"/>
      <w:numFmt w:val="lowerLetter"/>
      <w:lvlText w:val="%5."/>
      <w:lvlJc w:val="left"/>
      <w:pPr>
        <w:tabs>
          <w:tab w:val="num" w:pos="0"/>
        </w:tabs>
        <w:ind w:left="3960" w:hanging="360"/>
      </w:pPr>
      <w:rPr>
        <w:rFonts w:cs="Times New Roman"/>
      </w:rPr>
    </w:lvl>
    <w:lvl w:ilvl="5">
      <w:start w:val="1"/>
      <w:numFmt w:val="lowerRoman"/>
      <w:lvlText w:val="%6."/>
      <w:lvlJc w:val="right"/>
      <w:pPr>
        <w:tabs>
          <w:tab w:val="num" w:pos="0"/>
        </w:tabs>
        <w:ind w:left="4680" w:hanging="180"/>
      </w:pPr>
      <w:rPr>
        <w:rFonts w:cs="Times New Roman"/>
      </w:rPr>
    </w:lvl>
    <w:lvl w:ilvl="6">
      <w:start w:val="1"/>
      <w:numFmt w:val="decimal"/>
      <w:lvlText w:val="%7."/>
      <w:lvlJc w:val="left"/>
      <w:pPr>
        <w:tabs>
          <w:tab w:val="num" w:pos="0"/>
        </w:tabs>
        <w:ind w:left="5400" w:hanging="360"/>
      </w:pPr>
      <w:rPr>
        <w:rFonts w:cs="Times New Roman"/>
      </w:rPr>
    </w:lvl>
    <w:lvl w:ilvl="7">
      <w:start w:val="1"/>
      <w:numFmt w:val="lowerLetter"/>
      <w:lvlText w:val="%8."/>
      <w:lvlJc w:val="left"/>
      <w:pPr>
        <w:tabs>
          <w:tab w:val="num" w:pos="0"/>
        </w:tabs>
        <w:ind w:left="6120" w:hanging="360"/>
      </w:pPr>
      <w:rPr>
        <w:rFonts w:cs="Times New Roman"/>
      </w:rPr>
    </w:lvl>
    <w:lvl w:ilvl="8">
      <w:start w:val="1"/>
      <w:numFmt w:val="lowerRoman"/>
      <w:lvlText w:val="%9."/>
      <w:lvlJc w:val="right"/>
      <w:pPr>
        <w:tabs>
          <w:tab w:val="num" w:pos="0"/>
        </w:tabs>
        <w:ind w:left="6840" w:hanging="180"/>
      </w:pPr>
      <w:rPr>
        <w:rFonts w:cs="Times New Roman"/>
      </w:rPr>
    </w:lvl>
  </w:abstractNum>
  <w:abstractNum w:abstractNumId="31">
    <w:lvl w:ilvl="0">
      <w:start w:val="1"/>
      <w:numFmt w:val="decimal"/>
      <w:lvlText w:val="%1."/>
      <w:lvlJc w:val="left"/>
      <w:pPr>
        <w:tabs>
          <w:tab w:val="num" w:pos="0"/>
        </w:tabs>
        <w:ind w:left="1080" w:hanging="360"/>
      </w:pPr>
      <w:rPr>
        <w:rFonts w:cs="Times New Roman"/>
      </w:rPr>
    </w:lvl>
    <w:lvl w:ilvl="1">
      <w:start w:val="2"/>
      <w:numFmt w:val="decimal"/>
      <w:lvlText w:val="%1.%2."/>
      <w:lvlJc w:val="left"/>
      <w:pPr>
        <w:tabs>
          <w:tab w:val="num" w:pos="0"/>
        </w:tabs>
        <w:ind w:left="1080" w:hanging="360"/>
      </w:pPr>
      <w:rPr>
        <w:rFonts w:cs="Times New Roman"/>
      </w:rPr>
    </w:lvl>
    <w:lvl w:ilvl="2">
      <w:start w:val="1"/>
      <w:numFmt w:val="decimal"/>
      <w:lvlText w:val="%1.%2.%3."/>
      <w:lvlJc w:val="left"/>
      <w:pPr>
        <w:tabs>
          <w:tab w:val="num" w:pos="0"/>
        </w:tabs>
        <w:ind w:left="1440" w:hanging="720"/>
      </w:pPr>
      <w:rPr>
        <w:rFonts w:cs="Times New Roman"/>
      </w:rPr>
    </w:lvl>
    <w:lvl w:ilvl="3">
      <w:start w:val="1"/>
      <w:numFmt w:val="decimal"/>
      <w:lvlText w:val="%1.%2.%3.%4."/>
      <w:lvlJc w:val="left"/>
      <w:pPr>
        <w:tabs>
          <w:tab w:val="num" w:pos="0"/>
        </w:tabs>
        <w:ind w:left="1440" w:hanging="720"/>
      </w:pPr>
      <w:rPr>
        <w:rFonts w:cs="Times New Roman"/>
      </w:rPr>
    </w:lvl>
    <w:lvl w:ilvl="4">
      <w:start w:val="1"/>
      <w:numFmt w:val="decimal"/>
      <w:lvlText w:val="%1.%2.%3.%4.%5."/>
      <w:lvlJc w:val="left"/>
      <w:pPr>
        <w:tabs>
          <w:tab w:val="num" w:pos="0"/>
        </w:tabs>
        <w:ind w:left="1800" w:hanging="1080"/>
      </w:pPr>
      <w:rPr>
        <w:rFonts w:cs="Times New Roman"/>
      </w:rPr>
    </w:lvl>
    <w:lvl w:ilvl="5">
      <w:start w:val="1"/>
      <w:numFmt w:val="decimal"/>
      <w:lvlText w:val="%1.%2.%3.%4.%5.%6."/>
      <w:lvlJc w:val="left"/>
      <w:pPr>
        <w:tabs>
          <w:tab w:val="num" w:pos="0"/>
        </w:tabs>
        <w:ind w:left="1800" w:hanging="1080"/>
      </w:pPr>
      <w:rPr>
        <w:rFonts w:cs="Times New Roman"/>
      </w:rPr>
    </w:lvl>
    <w:lvl w:ilvl="6">
      <w:start w:val="1"/>
      <w:numFmt w:val="decimal"/>
      <w:lvlText w:val="%1.%2.%3.%4.%5.%6.%7."/>
      <w:lvlJc w:val="left"/>
      <w:pPr>
        <w:tabs>
          <w:tab w:val="num" w:pos="0"/>
        </w:tabs>
        <w:ind w:left="2160" w:hanging="1440"/>
      </w:pPr>
      <w:rPr>
        <w:rFonts w:cs="Times New Roman"/>
      </w:rPr>
    </w:lvl>
    <w:lvl w:ilvl="7">
      <w:start w:val="1"/>
      <w:numFmt w:val="decimal"/>
      <w:lvlText w:val="%1.%2.%3.%4.%5.%6.%7.%8."/>
      <w:lvlJc w:val="left"/>
      <w:pPr>
        <w:tabs>
          <w:tab w:val="num" w:pos="0"/>
        </w:tabs>
        <w:ind w:left="2160" w:hanging="1440"/>
      </w:pPr>
      <w:rPr>
        <w:rFonts w:cs="Times New Roman"/>
      </w:rPr>
    </w:lvl>
    <w:lvl w:ilvl="8">
      <w:start w:val="1"/>
      <w:numFmt w:val="decimal"/>
      <w:lvlText w:val="%1.%2.%3.%4.%5.%6.%7.%8.%9."/>
      <w:lvlJc w:val="left"/>
      <w:pPr>
        <w:tabs>
          <w:tab w:val="num" w:pos="0"/>
        </w:tabs>
        <w:ind w:left="2520" w:hanging="1800"/>
      </w:pPr>
      <w:rPr>
        <w:rFonts w:cs="Times New Roman"/>
      </w:rPr>
    </w:lvl>
  </w:abstractNum>
  <w:abstractNum w:abstractNumId="3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Setting w:name="useWord2013TrackBottomHyphenation"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semiHidden="1" w:unhideWhenUsed="1"/>
    <w:lsdException w:name="toc 2" w:uiPriority="0"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uiPriority="0"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uiPriority="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be4636"/>
    <w:pPr>
      <w:widowControl/>
      <w:bidi w:val="0"/>
      <w:spacing w:lineRule="auto" w:line="276" w:before="0" w:after="200"/>
      <w:jc w:val="left"/>
    </w:pPr>
    <w:rPr>
      <w:rFonts w:ascii="Calibri" w:hAnsi="Calibri" w:eastAsia="Times New Roman" w:cs="Times New Roman" w:asciiTheme="minorHAnsi" w:hAnsiTheme="minorHAnsi"/>
      <w:color w:val="auto"/>
      <w:kern w:val="0"/>
      <w:sz w:val="22"/>
      <w:szCs w:val="22"/>
      <w:lang w:eastAsia="ru-RU" w:val="ru-RU" w:bidi="ar-SA"/>
    </w:rPr>
  </w:style>
  <w:style w:type="paragraph" w:styleId="1">
    <w:name w:val="Heading 1"/>
    <w:basedOn w:val="Normal"/>
    <w:next w:val="Normal"/>
    <w:link w:val="10"/>
    <w:qFormat/>
    <w:rsid w:val="00be4636"/>
    <w:pPr>
      <w:keepNext w:val="true"/>
      <w:spacing w:lineRule="auto" w:line="240" w:before="0" w:after="0"/>
      <w:ind w:firstLine="284"/>
      <w:outlineLvl w:val="0"/>
    </w:pPr>
    <w:rPr>
      <w:rFonts w:ascii="Times New Roman" w:hAnsi="Times New Roman"/>
      <w:sz w:val="24"/>
      <w:szCs w:val="24"/>
    </w:rPr>
  </w:style>
  <w:style w:type="paragraph" w:styleId="2">
    <w:name w:val="Heading 2"/>
    <w:basedOn w:val="Normal"/>
    <w:next w:val="Normal"/>
    <w:link w:val="20"/>
    <w:qFormat/>
    <w:rsid w:val="00be4636"/>
    <w:pPr>
      <w:keepNext w:val="true"/>
      <w:spacing w:lineRule="auto" w:line="240" w:before="240" w:after="60"/>
      <w:outlineLvl w:val="1"/>
    </w:pPr>
    <w:rPr>
      <w:rFonts w:ascii="Arial" w:hAnsi="Arial" w:cs="Arial"/>
      <w:b/>
      <w:bCs/>
      <w:i/>
      <w:iCs/>
      <w:sz w:val="28"/>
      <w:szCs w:val="28"/>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qFormat/>
    <w:rsid w:val="00be4636"/>
    <w:rPr>
      <w:rFonts w:ascii="Times New Roman" w:hAnsi="Times New Roman" w:eastAsia="Times New Roman" w:cs="Times New Roman"/>
      <w:sz w:val="24"/>
      <w:szCs w:val="24"/>
      <w:lang w:eastAsia="ru-RU"/>
    </w:rPr>
  </w:style>
  <w:style w:type="character" w:styleId="21" w:customStyle="1">
    <w:name w:val="Заголовок 2 Знак"/>
    <w:basedOn w:val="DefaultParagraphFont"/>
    <w:link w:val="2"/>
    <w:qFormat/>
    <w:rsid w:val="00be4636"/>
    <w:rPr>
      <w:rFonts w:ascii="Arial" w:hAnsi="Arial" w:eastAsia="Times New Roman" w:cs="Arial"/>
      <w:b/>
      <w:bCs/>
      <w:i/>
      <w:iCs/>
      <w:sz w:val="28"/>
      <w:szCs w:val="28"/>
      <w:lang w:eastAsia="ru-RU"/>
    </w:rPr>
  </w:style>
  <w:style w:type="character" w:styleId="Style12" w:customStyle="1">
    <w:name w:val="Интернет-ссылка"/>
    <w:basedOn w:val="DefaultParagraphFont"/>
    <w:uiPriority w:val="99"/>
    <w:rsid w:val="00594cb0"/>
    <w:rPr>
      <w:rFonts w:cs="Times New Roman"/>
      <w:color w:val="0000FF"/>
      <w:u w:val="single"/>
    </w:rPr>
  </w:style>
  <w:style w:type="character" w:styleId="Style13" w:customStyle="1">
    <w:name w:val="Текст сноски Знак"/>
    <w:link w:val="a6"/>
    <w:uiPriority w:val="99"/>
    <w:qFormat/>
    <w:locked/>
    <w:rsid w:val="00be4636"/>
    <w:rPr>
      <w:sz w:val="24"/>
      <w:szCs w:val="24"/>
    </w:rPr>
  </w:style>
  <w:style w:type="character" w:styleId="12" w:customStyle="1">
    <w:name w:val="Текст сноски Знак1"/>
    <w:basedOn w:val="DefaultParagraphFont"/>
    <w:uiPriority w:val="99"/>
    <w:semiHidden/>
    <w:qFormat/>
    <w:rsid w:val="00be4636"/>
    <w:rPr>
      <w:rFonts w:ascii="Calibri" w:hAnsi="Calibri" w:eastAsia="Times New Roman" w:cs="Times New Roman"/>
      <w:sz w:val="20"/>
      <w:szCs w:val="20"/>
      <w:lang w:eastAsia="ru-RU"/>
    </w:rPr>
  </w:style>
  <w:style w:type="character" w:styleId="Style14" w:customStyle="1">
    <w:name w:val="Привязка сноски"/>
    <w:rsid w:val="00594cb0"/>
    <w:rPr>
      <w:rFonts w:cs="Times New Roman"/>
      <w:vertAlign w:val="superscript"/>
    </w:rPr>
  </w:style>
  <w:style w:type="character" w:styleId="FootnoteCharacters">
    <w:name w:val="Footnote Characters"/>
    <w:uiPriority w:val="99"/>
    <w:qFormat/>
    <w:rsid w:val="00be4636"/>
    <w:rPr>
      <w:vertAlign w:val="superscript"/>
    </w:rPr>
  </w:style>
  <w:style w:type="character" w:styleId="22" w:customStyle="1">
    <w:name w:val="Основной текст с отступом 2 Знак"/>
    <w:basedOn w:val="DefaultParagraphFont"/>
    <w:link w:val="23"/>
    <w:qFormat/>
    <w:rsid w:val="00be4636"/>
    <w:rPr>
      <w:rFonts w:ascii="Times New Roman" w:hAnsi="Times New Roman" w:eastAsia="Times New Roman" w:cs="Times New Roman"/>
      <w:sz w:val="24"/>
      <w:szCs w:val="24"/>
      <w:lang w:eastAsia="ru-RU"/>
    </w:rPr>
  </w:style>
  <w:style w:type="character" w:styleId="Style15" w:customStyle="1">
    <w:name w:val="Нижний колонтитул Знак"/>
    <w:basedOn w:val="DefaultParagraphFont"/>
    <w:link w:val="a9"/>
    <w:uiPriority w:val="99"/>
    <w:qFormat/>
    <w:rsid w:val="00be4636"/>
    <w:rPr>
      <w:rFonts w:ascii="Times New Roman" w:hAnsi="Times New Roman" w:eastAsia="Times New Roman" w:cs="Times New Roman"/>
      <w:sz w:val="24"/>
      <w:szCs w:val="24"/>
      <w:lang w:eastAsia="ru-RU"/>
    </w:rPr>
  </w:style>
  <w:style w:type="character" w:styleId="Pagenumber">
    <w:name w:val="page number"/>
    <w:basedOn w:val="DefaultParagraphFont"/>
    <w:qFormat/>
    <w:rsid w:val="00be4636"/>
    <w:rPr/>
  </w:style>
  <w:style w:type="character" w:styleId="Style16" w:customStyle="1">
    <w:name w:val="Верхний колонтитул Знак"/>
    <w:basedOn w:val="DefaultParagraphFont"/>
    <w:link w:val="ac"/>
    <w:uiPriority w:val="99"/>
    <w:qFormat/>
    <w:rsid w:val="00967b75"/>
    <w:rPr>
      <w:rFonts w:ascii="Calibri" w:hAnsi="Calibri" w:eastAsia="Times New Roman" w:cs="Times New Roman"/>
      <w:lang w:eastAsia="ru-RU"/>
    </w:rPr>
  </w:style>
  <w:style w:type="character" w:styleId="Style17" w:customStyle="1">
    <w:name w:val="Текст выноски Знак"/>
    <w:basedOn w:val="DefaultParagraphFont"/>
    <w:link w:val="af"/>
    <w:uiPriority w:val="99"/>
    <w:semiHidden/>
    <w:qFormat/>
    <w:rsid w:val="000c6fa7"/>
    <w:rPr>
      <w:rFonts w:ascii="Tahoma" w:hAnsi="Tahoma" w:eastAsia="Times New Roman" w:cs="Tahoma"/>
      <w:sz w:val="16"/>
      <w:szCs w:val="16"/>
      <w:lang w:eastAsia="ru-RU"/>
    </w:rPr>
  </w:style>
  <w:style w:type="character" w:styleId="Style18" w:customStyle="1">
    <w:name w:val="Основной текст Знак"/>
    <w:basedOn w:val="DefaultParagraphFont"/>
    <w:link w:val="af4"/>
    <w:uiPriority w:val="99"/>
    <w:qFormat/>
    <w:rsid w:val="002361c6"/>
    <w:rPr>
      <w:rFonts w:ascii="Times New Roman" w:hAnsi="Times New Roman" w:eastAsia="Arial Unicode MS" w:cs="Times New Roman"/>
      <w:sz w:val="26"/>
      <w:szCs w:val="26"/>
      <w:shd w:fill="FFFFFF" w:val="clear"/>
      <w:lang w:eastAsia="ru-RU"/>
    </w:rPr>
  </w:style>
  <w:style w:type="character" w:styleId="10pt" w:customStyle="1">
    <w:name w:val="Основной текст + 10 pt"/>
    <w:basedOn w:val="DefaultParagraphFont"/>
    <w:uiPriority w:val="99"/>
    <w:qFormat/>
    <w:rsid w:val="002361c6"/>
    <w:rPr>
      <w:rFonts w:ascii="Times New Roman" w:hAnsi="Times New Roman" w:cs="Times New Roman"/>
      <w:spacing w:val="0"/>
      <w:sz w:val="20"/>
      <w:szCs w:val="20"/>
    </w:rPr>
  </w:style>
  <w:style w:type="character" w:styleId="8" w:customStyle="1">
    <w:name w:val="Основной текст + Полужирный8"/>
    <w:basedOn w:val="DefaultParagraphFont"/>
    <w:uiPriority w:val="99"/>
    <w:qFormat/>
    <w:rsid w:val="002361c6"/>
    <w:rPr>
      <w:rFonts w:ascii="Times New Roman" w:hAnsi="Times New Roman" w:cs="Times New Roman"/>
      <w:b/>
      <w:bCs/>
      <w:spacing w:val="0"/>
      <w:sz w:val="26"/>
      <w:szCs w:val="26"/>
    </w:rPr>
  </w:style>
  <w:style w:type="character" w:styleId="13" w:customStyle="1">
    <w:name w:val="Заголовок №1_"/>
    <w:basedOn w:val="DefaultParagraphFont"/>
    <w:link w:val="110"/>
    <w:uiPriority w:val="99"/>
    <w:qFormat/>
    <w:locked/>
    <w:rsid w:val="002361c6"/>
    <w:rPr>
      <w:rFonts w:ascii="Times New Roman" w:hAnsi="Times New Roman" w:cs="Times New Roman"/>
      <w:b/>
      <w:bCs/>
      <w:i/>
      <w:iCs/>
      <w:sz w:val="26"/>
      <w:szCs w:val="26"/>
      <w:shd w:fill="FFFFFF" w:val="clear"/>
    </w:rPr>
  </w:style>
  <w:style w:type="character" w:styleId="14" w:customStyle="1">
    <w:name w:val="Заголовок №1"/>
    <w:basedOn w:val="13"/>
    <w:uiPriority w:val="99"/>
    <w:qFormat/>
    <w:rsid w:val="002361c6"/>
    <w:rPr>
      <w:rFonts w:ascii="Times New Roman" w:hAnsi="Times New Roman" w:cs="Times New Roman"/>
      <w:b/>
      <w:bCs/>
      <w:i/>
      <w:iCs/>
      <w:sz w:val="26"/>
      <w:szCs w:val="26"/>
      <w:shd w:fill="FFFFFF" w:val="clear"/>
    </w:rPr>
  </w:style>
  <w:style w:type="character" w:styleId="131" w:customStyle="1">
    <w:name w:val="Заголовок №13"/>
    <w:basedOn w:val="13"/>
    <w:uiPriority w:val="99"/>
    <w:qFormat/>
    <w:rsid w:val="002361c6"/>
    <w:rPr>
      <w:rFonts w:ascii="Times New Roman" w:hAnsi="Times New Roman" w:cs="Times New Roman"/>
      <w:b/>
      <w:bCs/>
      <w:i/>
      <w:iCs/>
      <w:spacing w:val="0"/>
      <w:sz w:val="26"/>
      <w:szCs w:val="26"/>
      <w:shd w:fill="FFFFFF" w:val="clear"/>
    </w:rPr>
  </w:style>
  <w:style w:type="character" w:styleId="121" w:customStyle="1">
    <w:name w:val="Заголовок №12"/>
    <w:basedOn w:val="13"/>
    <w:uiPriority w:val="99"/>
    <w:qFormat/>
    <w:rsid w:val="002361c6"/>
    <w:rPr>
      <w:rFonts w:ascii="Times New Roman" w:hAnsi="Times New Roman" w:cs="Times New Roman"/>
      <w:b/>
      <w:bCs/>
      <w:i/>
      <w:iCs/>
      <w:spacing w:val="0"/>
      <w:sz w:val="26"/>
      <w:szCs w:val="26"/>
      <w:shd w:fill="FFFFFF" w:val="clear"/>
    </w:rPr>
  </w:style>
  <w:style w:type="character" w:styleId="4" w:customStyle="1">
    <w:name w:val="Заголовок №4_"/>
    <w:basedOn w:val="DefaultParagraphFont"/>
    <w:link w:val="40"/>
    <w:uiPriority w:val="99"/>
    <w:qFormat/>
    <w:locked/>
    <w:rsid w:val="002361c6"/>
    <w:rPr>
      <w:rFonts w:ascii="Times New Roman" w:hAnsi="Times New Roman" w:cs="Times New Roman"/>
      <w:b/>
      <w:bCs/>
      <w:sz w:val="26"/>
      <w:szCs w:val="26"/>
      <w:shd w:fill="FFFFFF" w:val="clear"/>
    </w:rPr>
  </w:style>
  <w:style w:type="character" w:styleId="23" w:customStyle="1">
    <w:name w:val="Основной текст + Полужирный2"/>
    <w:basedOn w:val="DefaultParagraphFont"/>
    <w:uiPriority w:val="99"/>
    <w:qFormat/>
    <w:rsid w:val="002361c6"/>
    <w:rPr>
      <w:rFonts w:ascii="Times New Roman" w:hAnsi="Times New Roman" w:cs="Times New Roman"/>
      <w:b/>
      <w:bCs/>
      <w:spacing w:val="0"/>
      <w:sz w:val="26"/>
      <w:szCs w:val="26"/>
    </w:rPr>
  </w:style>
  <w:style w:type="character" w:styleId="Style19" w:customStyle="1">
    <w:name w:val="Колонтитул_"/>
    <w:basedOn w:val="DefaultParagraphFont"/>
    <w:link w:val="af7"/>
    <w:uiPriority w:val="99"/>
    <w:qFormat/>
    <w:locked/>
    <w:rsid w:val="002361c6"/>
    <w:rPr>
      <w:rFonts w:ascii="Times New Roman" w:hAnsi="Times New Roman" w:cs="Times New Roman"/>
      <w:sz w:val="20"/>
      <w:szCs w:val="20"/>
      <w:shd w:fill="FFFFFF" w:val="clear"/>
    </w:rPr>
  </w:style>
  <w:style w:type="character" w:styleId="10" w:customStyle="1">
    <w:name w:val="Основной текст (10)_"/>
    <w:basedOn w:val="DefaultParagraphFont"/>
    <w:link w:val="101"/>
    <w:uiPriority w:val="99"/>
    <w:qFormat/>
    <w:locked/>
    <w:rsid w:val="002361c6"/>
    <w:rPr>
      <w:rFonts w:ascii="Times New Roman" w:hAnsi="Times New Roman" w:cs="Times New Roman"/>
      <w:sz w:val="21"/>
      <w:szCs w:val="21"/>
      <w:shd w:fill="FFFFFF" w:val="clear"/>
    </w:rPr>
  </w:style>
  <w:style w:type="character" w:styleId="9pt" w:customStyle="1">
    <w:name w:val="Колонтитул + 9 pt"/>
    <w:basedOn w:val="Style19"/>
    <w:uiPriority w:val="99"/>
    <w:qFormat/>
    <w:rsid w:val="002361c6"/>
    <w:rPr>
      <w:rFonts w:ascii="Times New Roman" w:hAnsi="Times New Roman" w:cs="Times New Roman"/>
      <w:b/>
      <w:bCs/>
      <w:spacing w:val="0"/>
      <w:sz w:val="18"/>
      <w:szCs w:val="18"/>
      <w:shd w:fill="FFFFFF" w:val="clear"/>
    </w:rPr>
  </w:style>
  <w:style w:type="character" w:styleId="15" w:customStyle="1">
    <w:name w:val="Текст выноски Знак1"/>
    <w:basedOn w:val="DefaultParagraphFont"/>
    <w:uiPriority w:val="99"/>
    <w:semiHidden/>
    <w:qFormat/>
    <w:rsid w:val="002361c6"/>
    <w:rPr>
      <w:rFonts w:ascii="Tahoma" w:hAnsi="Tahoma" w:cs="Tahoma"/>
      <w:sz w:val="16"/>
      <w:szCs w:val="16"/>
    </w:rPr>
  </w:style>
  <w:style w:type="character" w:styleId="16" w:customStyle="1">
    <w:name w:val="Нижний колонтитул Знак1"/>
    <w:basedOn w:val="DefaultParagraphFont"/>
    <w:uiPriority w:val="99"/>
    <w:semiHidden/>
    <w:qFormat/>
    <w:rsid w:val="002361c6"/>
    <w:rPr/>
  </w:style>
  <w:style w:type="character" w:styleId="17" w:customStyle="1">
    <w:name w:val="Верхний колонтитул Знак1"/>
    <w:basedOn w:val="DefaultParagraphFont"/>
    <w:uiPriority w:val="99"/>
    <w:semiHidden/>
    <w:qFormat/>
    <w:rsid w:val="002361c6"/>
    <w:rPr/>
  </w:style>
  <w:style w:type="character" w:styleId="Style20">
    <w:name w:val="Выделение"/>
    <w:uiPriority w:val="99"/>
    <w:qFormat/>
    <w:rsid w:val="001f3608"/>
    <w:rPr>
      <w:rFonts w:cs="Times New Roman"/>
      <w:i/>
    </w:rPr>
  </w:style>
  <w:style w:type="character" w:styleId="Style21" w:customStyle="1">
    <w:name w:val="Абзац списка Знак"/>
    <w:link w:val="af1"/>
    <w:uiPriority w:val="34"/>
    <w:qFormat/>
    <w:locked/>
    <w:rsid w:val="002f30d5"/>
    <w:rPr>
      <w:rFonts w:ascii="Calibri" w:hAnsi="Calibri" w:eastAsia="Times New Roman" w:cs="Times New Roman"/>
      <w:lang w:eastAsia="ru-RU"/>
    </w:rPr>
  </w:style>
  <w:style w:type="character" w:styleId="Pathseparator" w:customStyle="1">
    <w:name w:val="path-separator"/>
    <w:basedOn w:val="DefaultParagraphFont"/>
    <w:qFormat/>
    <w:rsid w:val="0009436a"/>
    <w:rPr/>
  </w:style>
  <w:style w:type="character" w:styleId="Strong">
    <w:name w:val="Strong"/>
    <w:basedOn w:val="DefaultParagraphFont"/>
    <w:uiPriority w:val="22"/>
    <w:qFormat/>
    <w:rsid w:val="0038470b"/>
    <w:rPr>
      <w:b/>
      <w:bCs/>
    </w:rPr>
  </w:style>
  <w:style w:type="character" w:styleId="Style22" w:customStyle="1">
    <w:name w:val="Символ сноски"/>
    <w:qFormat/>
    <w:rsid w:val="00594cb0"/>
    <w:rPr/>
  </w:style>
  <w:style w:type="character" w:styleId="Style23" w:customStyle="1">
    <w:name w:val="СВЕЛ тектс Знак"/>
    <w:uiPriority w:val="99"/>
    <w:qFormat/>
    <w:locked/>
    <w:rsid w:val="00594cb0"/>
    <w:rPr>
      <w:rFonts w:ascii="Times New Roman" w:hAnsi="Times New Roman" w:eastAsia="Arial Unicode MS"/>
      <w:sz w:val="24"/>
      <w:lang w:eastAsia="ru-RU"/>
    </w:rPr>
  </w:style>
  <w:style w:type="paragraph" w:styleId="Style24">
    <w:name w:val="Заголовок"/>
    <w:basedOn w:val="Normal"/>
    <w:next w:val="Style25"/>
    <w:qFormat/>
    <w:pPr>
      <w:keepNext w:val="true"/>
      <w:spacing w:before="240" w:after="120"/>
    </w:pPr>
    <w:rPr>
      <w:rFonts w:ascii="Liberation Sans" w:hAnsi="Liberation Sans" w:eastAsia="Noto Sans CJK SC" w:cs="Lohit Devanagari"/>
      <w:sz w:val="28"/>
      <w:szCs w:val="28"/>
    </w:rPr>
  </w:style>
  <w:style w:type="paragraph" w:styleId="Style25">
    <w:name w:val="Body Text"/>
    <w:basedOn w:val="Normal"/>
    <w:link w:val="af5"/>
    <w:uiPriority w:val="99"/>
    <w:rsid w:val="002361c6"/>
    <w:pPr>
      <w:shd w:val="clear" w:color="auto" w:fill="FFFFFF"/>
      <w:spacing w:lineRule="exact" w:line="346" w:before="0" w:after="0"/>
      <w:ind w:hanging="1300"/>
      <w:jc w:val="center"/>
    </w:pPr>
    <w:rPr>
      <w:rFonts w:ascii="Times New Roman" w:hAnsi="Times New Roman" w:eastAsia="Arial Unicode MS"/>
      <w:sz w:val="26"/>
      <w:szCs w:val="26"/>
    </w:rPr>
  </w:style>
  <w:style w:type="paragraph" w:styleId="Style26">
    <w:name w:val="List"/>
    <w:basedOn w:val="Normal"/>
    <w:uiPriority w:val="99"/>
    <w:semiHidden/>
    <w:unhideWhenUsed/>
    <w:rsid w:val="002658ec"/>
    <w:pPr>
      <w:spacing w:before="0" w:after="200"/>
      <w:ind w:left="283" w:hanging="283"/>
      <w:contextualSpacing/>
    </w:pPr>
    <w:rPr/>
  </w:style>
  <w:style w:type="paragraph" w:styleId="Style27">
    <w:name w:val="Caption"/>
    <w:basedOn w:val="Normal"/>
    <w:qFormat/>
    <w:pPr>
      <w:suppressLineNumbers/>
      <w:spacing w:before="120" w:after="120"/>
    </w:pPr>
    <w:rPr>
      <w:rFonts w:cs="Lohit Devanagari"/>
      <w:i/>
      <w:iCs/>
      <w:sz w:val="24"/>
      <w:szCs w:val="24"/>
    </w:rPr>
  </w:style>
  <w:style w:type="paragraph" w:styleId="Style28">
    <w:name w:val="Указатель"/>
    <w:basedOn w:val="Normal"/>
    <w:qFormat/>
    <w:pPr>
      <w:suppressLineNumbers/>
    </w:pPr>
    <w:rPr>
      <w:rFonts w:cs="Lohit Devanagari"/>
    </w:rPr>
  </w:style>
  <w:style w:type="paragraph" w:styleId="NormalWeb">
    <w:name w:val="Normal (Web)"/>
    <w:basedOn w:val="Normal"/>
    <w:qFormat/>
    <w:rsid w:val="00be4636"/>
    <w:pPr>
      <w:spacing w:lineRule="auto" w:line="240" w:beforeAutospacing="1" w:afterAutospacing="1"/>
    </w:pPr>
    <w:rPr>
      <w:rFonts w:ascii="Times New Roman" w:hAnsi="Times New Roman"/>
      <w:sz w:val="24"/>
      <w:szCs w:val="24"/>
    </w:rPr>
  </w:style>
  <w:style w:type="paragraph" w:styleId="18">
    <w:name w:val="TOC 1"/>
    <w:basedOn w:val="Normal"/>
    <w:next w:val="Normal"/>
    <w:autoRedefine/>
    <w:semiHidden/>
    <w:rsid w:val="00be4636"/>
    <w:pPr>
      <w:spacing w:lineRule="auto" w:line="240" w:before="0" w:after="0"/>
    </w:pPr>
    <w:rPr>
      <w:rFonts w:ascii="Times New Roman" w:hAnsi="Times New Roman"/>
      <w:sz w:val="24"/>
      <w:szCs w:val="24"/>
    </w:rPr>
  </w:style>
  <w:style w:type="paragraph" w:styleId="24">
    <w:name w:val="TOC 2"/>
    <w:basedOn w:val="Normal"/>
    <w:next w:val="Normal"/>
    <w:autoRedefine/>
    <w:semiHidden/>
    <w:rsid w:val="00be4636"/>
    <w:pPr>
      <w:spacing w:lineRule="auto" w:line="240" w:before="0" w:after="0"/>
      <w:ind w:left="240" w:hanging="0"/>
    </w:pPr>
    <w:rPr>
      <w:rFonts w:ascii="Times New Roman" w:hAnsi="Times New Roman"/>
      <w:sz w:val="24"/>
      <w:szCs w:val="24"/>
    </w:rPr>
  </w:style>
  <w:style w:type="paragraph" w:styleId="Style29">
    <w:name w:val="Footnote Text"/>
    <w:basedOn w:val="Normal"/>
    <w:link w:val="a5"/>
    <w:uiPriority w:val="99"/>
    <w:rsid w:val="00be4636"/>
    <w:pPr>
      <w:spacing w:lineRule="auto" w:line="240" w:before="0" w:after="0"/>
    </w:pPr>
    <w:rPr>
      <w:rFonts w:ascii="Calibri" w:hAnsi="Calibri" w:eastAsia="Calibri" w:cs="" w:asciiTheme="minorHAnsi" w:cstheme="minorBidi" w:eastAsiaTheme="minorHAnsi" w:hAnsiTheme="minorHAnsi"/>
      <w:sz w:val="24"/>
      <w:szCs w:val="24"/>
      <w:lang w:eastAsia="en-US"/>
    </w:rPr>
  </w:style>
  <w:style w:type="paragraph" w:styleId="25">
    <w:name w:val="List Bullet 3"/>
    <w:basedOn w:val="Normal"/>
    <w:rsid w:val="00be4636"/>
    <w:pPr>
      <w:spacing w:lineRule="auto" w:line="240" w:before="0" w:after="0"/>
      <w:ind w:left="566" w:hanging="283"/>
    </w:pPr>
    <w:rPr>
      <w:rFonts w:ascii="Times New Roman" w:hAnsi="Times New Roman"/>
      <w:sz w:val="24"/>
      <w:szCs w:val="24"/>
    </w:rPr>
  </w:style>
  <w:style w:type="paragraph" w:styleId="BodyTextIndent2">
    <w:name w:val="Body Text Indent 2"/>
    <w:basedOn w:val="Normal"/>
    <w:link w:val="24"/>
    <w:qFormat/>
    <w:rsid w:val="00be4636"/>
    <w:pPr>
      <w:spacing w:lineRule="auto" w:line="480" w:before="0" w:after="120"/>
      <w:ind w:left="283" w:hanging="0"/>
    </w:pPr>
    <w:rPr>
      <w:rFonts w:ascii="Times New Roman" w:hAnsi="Times New Roman"/>
      <w:sz w:val="24"/>
      <w:szCs w:val="24"/>
    </w:rPr>
  </w:style>
  <w:style w:type="paragraph" w:styleId="Style30">
    <w:name w:val="Верхний и нижний колонтитулы"/>
    <w:basedOn w:val="Normal"/>
    <w:qFormat/>
    <w:pPr/>
    <w:rPr/>
  </w:style>
  <w:style w:type="paragraph" w:styleId="Style31">
    <w:name w:val="Footer"/>
    <w:basedOn w:val="Normal"/>
    <w:link w:val="aa"/>
    <w:uiPriority w:val="99"/>
    <w:rsid w:val="00be4636"/>
    <w:pPr>
      <w:tabs>
        <w:tab w:val="clear" w:pos="708"/>
        <w:tab w:val="center" w:pos="4677" w:leader="none"/>
        <w:tab w:val="right" w:pos="9355" w:leader="none"/>
      </w:tabs>
      <w:spacing w:lineRule="auto" w:line="240" w:before="0" w:after="0"/>
    </w:pPr>
    <w:rPr>
      <w:rFonts w:ascii="Times New Roman" w:hAnsi="Times New Roman"/>
      <w:sz w:val="24"/>
      <w:szCs w:val="24"/>
    </w:rPr>
  </w:style>
  <w:style w:type="paragraph" w:styleId="Style32">
    <w:name w:val="Header"/>
    <w:basedOn w:val="Normal"/>
    <w:link w:val="ad"/>
    <w:uiPriority w:val="99"/>
    <w:unhideWhenUsed/>
    <w:rsid w:val="00967b75"/>
    <w:pPr>
      <w:tabs>
        <w:tab w:val="clear" w:pos="708"/>
        <w:tab w:val="center" w:pos="4677" w:leader="none"/>
        <w:tab w:val="right" w:pos="9355" w:leader="none"/>
      </w:tabs>
      <w:spacing w:lineRule="auto" w:line="240" w:before="0" w:after="0"/>
    </w:pPr>
    <w:rPr/>
  </w:style>
  <w:style w:type="paragraph" w:styleId="NoSpacing">
    <w:name w:val="No Spacing"/>
    <w:uiPriority w:val="99"/>
    <w:qFormat/>
    <w:rsid w:val="00db34c5"/>
    <w:pPr>
      <w:widowControl/>
      <w:bidi w:val="0"/>
      <w:spacing w:lineRule="auto" w:line="240" w:before="0" w:after="0"/>
      <w:jc w:val="left"/>
    </w:pPr>
    <w:rPr>
      <w:rFonts w:eastAsia="" w:eastAsiaTheme="minorEastAsia" w:ascii="Calibri" w:hAnsi="Calibri" w:cs=""/>
      <w:color w:val="auto"/>
      <w:kern w:val="0"/>
      <w:sz w:val="22"/>
      <w:szCs w:val="22"/>
      <w:lang w:eastAsia="ru-RU" w:val="ru-RU" w:bidi="ar-SA"/>
    </w:rPr>
  </w:style>
  <w:style w:type="paragraph" w:styleId="BalloonText">
    <w:name w:val="Balloon Text"/>
    <w:basedOn w:val="Normal"/>
    <w:link w:val="af0"/>
    <w:uiPriority w:val="99"/>
    <w:semiHidden/>
    <w:unhideWhenUsed/>
    <w:qFormat/>
    <w:rsid w:val="000c6fa7"/>
    <w:pPr>
      <w:spacing w:lineRule="auto" w:line="240" w:before="0" w:after="0"/>
    </w:pPr>
    <w:rPr>
      <w:rFonts w:ascii="Tahoma" w:hAnsi="Tahoma" w:cs="Tahoma"/>
      <w:sz w:val="16"/>
      <w:szCs w:val="16"/>
    </w:rPr>
  </w:style>
  <w:style w:type="paragraph" w:styleId="ListParagraph">
    <w:name w:val="List Paragraph"/>
    <w:basedOn w:val="Normal"/>
    <w:link w:val="af2"/>
    <w:uiPriority w:val="99"/>
    <w:qFormat/>
    <w:rsid w:val="00851a37"/>
    <w:pPr>
      <w:spacing w:before="0" w:after="200"/>
      <w:ind w:left="720" w:hanging="0"/>
      <w:contextualSpacing/>
    </w:pPr>
    <w:rPr/>
  </w:style>
  <w:style w:type="paragraph" w:styleId="19" w:customStyle="1">
    <w:name w:val="Без интервала1"/>
    <w:next w:val="NoSpacing"/>
    <w:uiPriority w:val="1"/>
    <w:qFormat/>
    <w:rsid w:val="002361c6"/>
    <w:pPr>
      <w:widowControl/>
      <w:bidi w:val="0"/>
      <w:spacing w:lineRule="auto" w:line="240" w:before="0" w:after="0"/>
      <w:jc w:val="left"/>
    </w:pPr>
    <w:rPr>
      <w:rFonts w:eastAsia="Times New Roman" w:ascii="Calibri" w:hAnsi="Calibri" w:cs="" w:asciiTheme="minorHAnsi" w:cstheme="minorBidi" w:hAnsiTheme="minorHAnsi"/>
      <w:color w:val="auto"/>
      <w:kern w:val="0"/>
      <w:sz w:val="22"/>
      <w:szCs w:val="22"/>
      <w:lang w:eastAsia="ru-RU" w:val="ru-RU" w:bidi="ar-SA"/>
    </w:rPr>
  </w:style>
  <w:style w:type="paragraph" w:styleId="110" w:customStyle="1">
    <w:name w:val="Абзац списка1"/>
    <w:basedOn w:val="Normal"/>
    <w:next w:val="ListParagraph"/>
    <w:uiPriority w:val="34"/>
    <w:qFormat/>
    <w:rsid w:val="002361c6"/>
    <w:pPr>
      <w:spacing w:before="0" w:after="200"/>
      <w:ind w:left="720" w:hanging="0"/>
      <w:contextualSpacing/>
    </w:pPr>
    <w:rPr>
      <w:rFonts w:ascii="Calibri" w:hAnsi="Calibri" w:eastAsia="Calibri" w:cs="" w:asciiTheme="minorHAnsi" w:cstheme="minorBidi" w:eastAsiaTheme="minorHAnsi" w:hAnsiTheme="minorHAnsi"/>
      <w:lang w:eastAsia="en-US"/>
    </w:rPr>
  </w:style>
  <w:style w:type="paragraph" w:styleId="111" w:customStyle="1">
    <w:name w:val="Заголовок №11"/>
    <w:basedOn w:val="Normal"/>
    <w:link w:val="18"/>
    <w:uiPriority w:val="99"/>
    <w:qFormat/>
    <w:rsid w:val="002361c6"/>
    <w:pPr>
      <w:shd w:val="clear" w:color="auto" w:fill="FFFFFF"/>
      <w:spacing w:lineRule="atLeast" w:line="240" w:before="480" w:after="240"/>
      <w:outlineLvl w:val="0"/>
    </w:pPr>
    <w:rPr>
      <w:rFonts w:ascii="Times New Roman" w:hAnsi="Times New Roman" w:eastAsia="Calibri" w:eastAsiaTheme="minorHAnsi"/>
      <w:b/>
      <w:bCs/>
      <w:i/>
      <w:iCs/>
      <w:sz w:val="26"/>
      <w:szCs w:val="26"/>
      <w:lang w:eastAsia="en-US"/>
    </w:rPr>
  </w:style>
  <w:style w:type="paragraph" w:styleId="41" w:customStyle="1">
    <w:name w:val="Заголовок №4"/>
    <w:basedOn w:val="Normal"/>
    <w:link w:val="4"/>
    <w:uiPriority w:val="99"/>
    <w:qFormat/>
    <w:rsid w:val="002361c6"/>
    <w:pPr>
      <w:shd w:val="clear" w:color="auto" w:fill="FFFFFF"/>
      <w:spacing w:lineRule="atLeast" w:line="240" w:before="180" w:after="180"/>
      <w:jc w:val="both"/>
      <w:outlineLvl w:val="3"/>
    </w:pPr>
    <w:rPr>
      <w:rFonts w:ascii="Times New Roman" w:hAnsi="Times New Roman" w:eastAsia="Calibri" w:eastAsiaTheme="minorHAnsi"/>
      <w:b/>
      <w:bCs/>
      <w:sz w:val="26"/>
      <w:szCs w:val="26"/>
      <w:lang w:eastAsia="en-US"/>
    </w:rPr>
  </w:style>
  <w:style w:type="paragraph" w:styleId="Style33" w:customStyle="1">
    <w:name w:val="Колонтитул"/>
    <w:basedOn w:val="Normal"/>
    <w:link w:val="af6"/>
    <w:uiPriority w:val="99"/>
    <w:qFormat/>
    <w:rsid w:val="002361c6"/>
    <w:pPr>
      <w:shd w:val="clear" w:color="auto" w:fill="FFFFFF"/>
      <w:spacing w:lineRule="auto" w:line="240" w:before="0" w:after="0"/>
    </w:pPr>
    <w:rPr>
      <w:rFonts w:ascii="Times New Roman" w:hAnsi="Times New Roman" w:eastAsia="Calibri" w:eastAsiaTheme="minorHAnsi"/>
      <w:sz w:val="20"/>
      <w:szCs w:val="20"/>
      <w:lang w:eastAsia="en-US"/>
    </w:rPr>
  </w:style>
  <w:style w:type="paragraph" w:styleId="101" w:customStyle="1">
    <w:name w:val="Основной текст (10)"/>
    <w:basedOn w:val="Normal"/>
    <w:link w:val="100"/>
    <w:uiPriority w:val="99"/>
    <w:qFormat/>
    <w:rsid w:val="002361c6"/>
    <w:pPr>
      <w:shd w:val="clear" w:color="auto" w:fill="FFFFFF"/>
      <w:spacing w:lineRule="exact" w:line="251" w:before="0" w:after="0"/>
      <w:jc w:val="both"/>
    </w:pPr>
    <w:rPr>
      <w:rFonts w:ascii="Times New Roman" w:hAnsi="Times New Roman" w:eastAsia="Calibri" w:eastAsiaTheme="minorHAnsi"/>
      <w:sz w:val="21"/>
      <w:szCs w:val="21"/>
      <w:lang w:eastAsia="en-US"/>
    </w:rPr>
  </w:style>
  <w:style w:type="paragraph" w:styleId="112" w:customStyle="1">
    <w:name w:val="Текст выноски1"/>
    <w:basedOn w:val="Normal"/>
    <w:next w:val="BalloonText"/>
    <w:uiPriority w:val="99"/>
    <w:semiHidden/>
    <w:unhideWhenUsed/>
    <w:qFormat/>
    <w:rsid w:val="002361c6"/>
    <w:pPr>
      <w:spacing w:lineRule="auto" w:line="240" w:before="0" w:after="0"/>
    </w:pPr>
    <w:rPr>
      <w:rFonts w:ascii="Tahoma" w:hAnsi="Tahoma" w:cs="Tahoma"/>
      <w:sz w:val="16"/>
      <w:szCs w:val="16"/>
    </w:rPr>
  </w:style>
  <w:style w:type="paragraph" w:styleId="113" w:customStyle="1">
    <w:name w:val="Нижний колонтитул1"/>
    <w:basedOn w:val="Normal"/>
    <w:next w:val="Style31"/>
    <w:uiPriority w:val="99"/>
    <w:unhideWhenUsed/>
    <w:qFormat/>
    <w:rsid w:val="002361c6"/>
    <w:pPr>
      <w:tabs>
        <w:tab w:val="clear" w:pos="708"/>
        <w:tab w:val="center" w:pos="4677" w:leader="none"/>
        <w:tab w:val="right" w:pos="9355" w:leader="none"/>
      </w:tabs>
      <w:spacing w:lineRule="auto" w:line="240" w:before="0" w:after="0"/>
    </w:pPr>
    <w:rPr>
      <w:rFonts w:ascii="Calibri" w:hAnsi="Calibri" w:cs="" w:asciiTheme="minorHAnsi" w:cstheme="minorBidi" w:hAnsiTheme="minorHAnsi"/>
    </w:rPr>
  </w:style>
  <w:style w:type="paragraph" w:styleId="114" w:customStyle="1">
    <w:name w:val="Верхний колонтитул1"/>
    <w:basedOn w:val="Normal"/>
    <w:next w:val="Style32"/>
    <w:uiPriority w:val="99"/>
    <w:semiHidden/>
    <w:unhideWhenUsed/>
    <w:qFormat/>
    <w:rsid w:val="002361c6"/>
    <w:pPr>
      <w:tabs>
        <w:tab w:val="clear" w:pos="708"/>
        <w:tab w:val="center" w:pos="4677" w:leader="none"/>
        <w:tab w:val="right" w:pos="9355" w:leader="none"/>
      </w:tabs>
      <w:spacing w:lineRule="auto" w:line="240" w:before="0" w:after="0"/>
    </w:pPr>
    <w:rPr>
      <w:rFonts w:ascii="Calibri" w:hAnsi="Calibri" w:cs="" w:asciiTheme="minorHAnsi" w:cstheme="minorBidi" w:hAnsiTheme="minorHAnsi"/>
    </w:rPr>
  </w:style>
  <w:style w:type="paragraph" w:styleId="S1" w:customStyle="1">
    <w:name w:val="s_1"/>
    <w:basedOn w:val="Normal"/>
    <w:qFormat/>
    <w:rsid w:val="001f3608"/>
    <w:pPr>
      <w:spacing w:lineRule="auto" w:line="240" w:beforeAutospacing="1" w:afterAutospacing="1"/>
    </w:pPr>
    <w:rPr>
      <w:rFonts w:ascii="Times New Roman" w:hAnsi="Times New Roman"/>
      <w:sz w:val="24"/>
      <w:szCs w:val="24"/>
    </w:rPr>
  </w:style>
  <w:style w:type="paragraph" w:styleId="S16" w:customStyle="1">
    <w:name w:val="s_16"/>
    <w:basedOn w:val="Normal"/>
    <w:qFormat/>
    <w:rsid w:val="0079337a"/>
    <w:pPr>
      <w:spacing w:lineRule="auto" w:line="240" w:beforeAutospacing="1" w:afterAutospacing="1"/>
    </w:pPr>
    <w:rPr>
      <w:rFonts w:ascii="Times New Roman" w:hAnsi="Times New Roman"/>
      <w:sz w:val="24"/>
      <w:szCs w:val="24"/>
    </w:rPr>
  </w:style>
  <w:style w:type="paragraph" w:styleId="Style34" w:customStyle="1">
    <w:name w:val="СВЕЛ загол табл"/>
    <w:basedOn w:val="Normal"/>
    <w:uiPriority w:val="99"/>
    <w:qFormat/>
    <w:rsid w:val="0038470b"/>
    <w:pPr>
      <w:suppressAutoHyphens w:val="true"/>
      <w:spacing w:lineRule="auto" w:line="240" w:before="0" w:after="0"/>
      <w:jc w:val="center"/>
    </w:pPr>
    <w:rPr>
      <w:rFonts w:ascii="Times New Roman" w:hAnsi="Times New Roman"/>
      <w:b/>
      <w:sz w:val="24"/>
      <w:szCs w:val="24"/>
    </w:rPr>
  </w:style>
  <w:style w:type="paragraph" w:styleId="Style35" w:customStyle="1">
    <w:name w:val="СВЕЛ таб/спис"/>
    <w:basedOn w:val="Normal"/>
    <w:qFormat/>
    <w:rsid w:val="0038470b"/>
    <w:pPr>
      <w:suppressAutoHyphens w:val="true"/>
      <w:spacing w:lineRule="auto" w:line="240" w:before="0" w:after="0"/>
    </w:pPr>
    <w:rPr>
      <w:rFonts w:ascii="Times New Roman" w:hAnsi="Times New Roman"/>
      <w:sz w:val="24"/>
      <w:szCs w:val="24"/>
    </w:rPr>
  </w:style>
  <w:style w:type="paragraph" w:styleId="ConsPlusNormal" w:customStyle="1">
    <w:name w:val="ConsPlusNormal"/>
    <w:uiPriority w:val="99"/>
    <w:qFormat/>
    <w:rsid w:val="00ae4f95"/>
    <w:pPr>
      <w:widowControl w:val="false"/>
      <w:suppressAutoHyphens w:val="true"/>
      <w:bidi w:val="0"/>
      <w:spacing w:lineRule="auto" w:line="240" w:before="0" w:after="0"/>
      <w:jc w:val="left"/>
    </w:pPr>
    <w:rPr>
      <w:rFonts w:ascii="Arial" w:hAnsi="Arial" w:eastAsia="Times New Roman" w:cs="Arial"/>
      <w:color w:val="auto"/>
      <w:kern w:val="0"/>
      <w:sz w:val="20"/>
      <w:szCs w:val="20"/>
      <w:lang w:eastAsia="ru-RU" w:val="ru-RU" w:bidi="ar-SA"/>
    </w:rPr>
  </w:style>
  <w:style w:type="paragraph" w:styleId="Style36" w:customStyle="1">
    <w:name w:val="СВЕЛ тектс"/>
    <w:basedOn w:val="Normal"/>
    <w:uiPriority w:val="99"/>
    <w:qFormat/>
    <w:rsid w:val="00594cb0"/>
    <w:pPr>
      <w:suppressAutoHyphens w:val="true"/>
      <w:spacing w:lineRule="auto" w:line="360" w:before="0" w:after="0"/>
      <w:ind w:firstLine="709"/>
      <w:jc w:val="both"/>
    </w:pPr>
    <w:rPr>
      <w:rFonts w:ascii="Times New Roman" w:hAnsi="Times New Roman" w:eastAsia="Arial Unicode MS"/>
      <w:bCs/>
      <w:sz w:val="24"/>
      <w:szCs w:val="24"/>
    </w:rPr>
  </w:style>
  <w:style w:type="paragraph" w:styleId="Style37" w:customStyle="1">
    <w:name w:val="СВЕЛ список"/>
    <w:basedOn w:val="Style35"/>
    <w:uiPriority w:val="99"/>
    <w:qFormat/>
    <w:rsid w:val="00594cb0"/>
    <w:pPr>
      <w:spacing w:lineRule="auto" w:line="360"/>
    </w:pPr>
    <w:rPr>
      <w:rFonts w:eastAsia="Arial Unicode MS"/>
    </w:rPr>
  </w:style>
  <w:style w:type="paragraph" w:styleId="Style38" w:customStyle="1">
    <w:name w:val="СВЕЛ загол без огл"/>
    <w:basedOn w:val="Style35"/>
    <w:uiPriority w:val="99"/>
    <w:qFormat/>
    <w:rsid w:val="00594cb0"/>
    <w:pPr>
      <w:spacing w:before="120" w:after="120"/>
      <w:ind w:firstLine="709"/>
    </w:pPr>
    <w:rPr>
      <w:b/>
    </w:rPr>
  </w:style>
  <w:style w:type="numbering" w:styleId="NoList" w:default="1">
    <w:name w:val="No List"/>
    <w:uiPriority w:val="99"/>
    <w:semiHidden/>
    <w:unhideWhenUsed/>
    <w:qFormat/>
  </w:style>
  <w:style w:type="numbering" w:styleId="115" w:customStyle="1">
    <w:name w:val="Нет списка1"/>
    <w:uiPriority w:val="99"/>
    <w:semiHidden/>
    <w:unhideWhenUsed/>
    <w:qFormat/>
    <w:rsid w:val="002361c6"/>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8">
    <w:name w:val="Table Grid"/>
    <w:basedOn w:val="a1"/>
    <w:uiPriority w:val="59"/>
    <w:rsid w:val="00be4636"/>
    <w:pPr>
      <w:spacing w:after="0" w:line="240" w:lineRule="auto"/>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13">
    <w:name w:val="Table Grid 1"/>
    <w:basedOn w:val="a1"/>
    <w:rsid w:val="00be4636"/>
    <w:pPr>
      <w:spacing w:after="0" w:line="240" w:lineRule="auto"/>
    </w:pPr>
    <w:rPr>
      <w:lang w:eastAsia="ru-RU"/>
      <w:sz w:val="20"/>
      <w:szCs w:val="20"/>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rPr>
      <w:tblPr/>
      <w:tcPr>
        <w:tcBorders>
          <w:tl2br w:val="none" w:color="auto" w:sz="0" w:space="0"/>
          <w:tr2bl w:val="none" w:color="auto" w:sz="0" w:space="0"/>
        </w:tcBorders>
      </w:tcPr>
    </w:tblStylePr>
    <w:tblStylePr w:type="lastCol">
      <w:rPr>
        <w:i/>
      </w:rPr>
      <w:tblPr/>
      <w:tcPr>
        <w:tcBorders>
          <w:tl2br w:val="none" w:color="auto" w:sz="0" w:space="0"/>
          <w:tr2bl w:val="none" w:color="auto" w:sz="0" w:space="0"/>
        </w:tcBorders>
      </w:tcPr>
    </w:tblStylePr>
  </w:style>
  <w:style w:type="table" w:customStyle="1" w:styleId="14">
    <w:name w:val="Сетка таблицы1"/>
    <w:basedOn w:val="a1"/>
    <w:uiPriority w:val="59"/>
    <w:rsid w:val="00967b75"/>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
    <w:name w:val="Сетка таблицы2"/>
    <w:basedOn w:val="a1"/>
    <w:uiPriority w:val="39"/>
    <w:rsid w:val="00967b75"/>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footer" Target="footer3.xml"/><Relationship Id="rId5" Type="http://schemas.openxmlformats.org/officeDocument/2006/relationships/hyperlink" Target="consultantplus://offline/ref=633717AB5238914A70CF1EE416EACE1E2B7C4FF2CEE91505555BE4E0z1I" TargetMode="External"/><Relationship Id="rId6" Type="http://schemas.openxmlformats.org/officeDocument/2006/relationships/hyperlink" Target="consultantplus://offline/ref=633717AB5238914A70CF1EE416EACE1E237B4AF5CEE91505555BE4E0z1I" TargetMode="External"/><Relationship Id="rId7" Type="http://schemas.openxmlformats.org/officeDocument/2006/relationships/hyperlink" Target="consultantplus://offline/ref=BAAF10CE04C4F1CFD8C9DD925C7A1FEAD242EAE5958784281C3A34102C4AFE4093552E16F7376BR9T8K" TargetMode="External"/><Relationship Id="rId8" Type="http://schemas.openxmlformats.org/officeDocument/2006/relationships/hyperlink" Target="http://www.consultant.ru/document/cons_doc_LAW_1307/" TargetMode="External"/><Relationship Id="rId9" Type="http://schemas.openxmlformats.org/officeDocument/2006/relationships/footer" Target="footer4.xml"/><Relationship Id="rId10" Type="http://schemas.openxmlformats.org/officeDocument/2006/relationships/hyperlink" Target="consultantplus://offline/ref=0217B14F8FFC823719B9F9E1BF1154BA42EB85957FB05098992241369CQ0Q9M" TargetMode="External"/><Relationship Id="rId11" Type="http://schemas.openxmlformats.org/officeDocument/2006/relationships/hyperlink" Target="http://www.studentlibrary.ru/book/ISBN9785943733475.html" TargetMode="External"/><Relationship Id="rId12" Type="http://schemas.openxmlformats.org/officeDocument/2006/relationships/hyperlink" Target="http://znanium.com/" TargetMode="External"/><Relationship Id="rId13" Type="http://schemas.openxmlformats.org/officeDocument/2006/relationships/hyperlink" Target="http://www.urait.ru/" TargetMode="External"/><Relationship Id="rId14" Type="http://schemas.openxmlformats.org/officeDocument/2006/relationships/hyperlink" Target="http://www.consultant.ru/" TargetMode="External"/><Relationship Id="rId15" Type="http://schemas.openxmlformats.org/officeDocument/2006/relationships/hyperlink" Target="http://www.garant.ru/" TargetMode="External"/><Relationship Id="rId16" Type="http://schemas.openxmlformats.org/officeDocument/2006/relationships/hyperlink" Target="http://www.minfin.ru/" TargetMode="External"/><Relationship Id="rId17" Type="http://schemas.openxmlformats.org/officeDocument/2006/relationships/hyperlink" Target="http://www.nalog.ru/" TargetMode="External"/><Relationship Id="rId18" Type="http://schemas.openxmlformats.org/officeDocument/2006/relationships/hyperlink" Target="http://www.banki.ru/" TargetMode="External"/><Relationship Id="rId19" Type="http://schemas.openxmlformats.org/officeDocument/2006/relationships/hyperlink" Target="http://www.ach.gov.ru/" TargetMode="External"/><Relationship Id="rId20" Type="http://schemas.openxmlformats.org/officeDocument/2006/relationships/hyperlink" Target="http://www.roskazna.ru/" TargetMode="External"/><Relationship Id="rId21" Type="http://schemas.openxmlformats.org/officeDocument/2006/relationships/hyperlink" Target="http://www.cbr.ru/" TargetMode="External"/><Relationship Id="rId22" Type="http://schemas.openxmlformats.org/officeDocument/2006/relationships/footer" Target="footer5.xml"/><Relationship Id="rId23" Type="http://schemas.openxmlformats.org/officeDocument/2006/relationships/numbering" Target="numbering.xml"/><Relationship Id="rId24" Type="http://schemas.openxmlformats.org/officeDocument/2006/relationships/fontTable" Target="fontTable.xml"/><Relationship Id="rId25" Type="http://schemas.openxmlformats.org/officeDocument/2006/relationships/settings" Target="settings.xml"/><Relationship Id="rId26" Type="http://schemas.openxmlformats.org/officeDocument/2006/relationships/theme" Target="theme/theme1.xml"/><Relationship Id="rId2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137C73-D2FF-4233-B5FA-A80FDD5EB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591</TotalTime>
  <Application>LibreOffice/6.4.7.2$Linux_X86_64 LibreOffice_project/40$Build-2</Application>
  <Pages>27</Pages>
  <Words>5143</Words>
  <Characters>38598</Characters>
  <CharactersWithSpaces>43126</CharactersWithSpaces>
  <Paragraphs>694</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2019-11-06T09:12:00Z</dcterms:created>
  <dc:creator>Home</dc:creator>
  <dc:description/>
  <dc:language>ru-RU</dc:language>
  <cp:lastModifiedBy/>
  <cp:lastPrinted>2021-08-31T08:41:00Z</cp:lastPrinted>
  <dcterms:modified xsi:type="dcterms:W3CDTF">2021-09-27T11:47:11Z</dcterms:modified>
  <cp:revision>33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